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21" w:rsidRPr="009362DB" w:rsidRDefault="003D6821" w:rsidP="003D6821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lang w:val="ru-RU"/>
        </w:rPr>
      </w:pPr>
      <w:r w:rsidRPr="009362DB">
        <w:rPr>
          <w:rStyle w:val="a4"/>
          <w:sz w:val="28"/>
          <w:szCs w:val="28"/>
          <w:lang w:val="ru-RU"/>
        </w:rPr>
        <w:t>СПРАВКА-ОБОСНОВАНИЕ</w:t>
      </w:r>
    </w:p>
    <w:p w:rsidR="003D6821" w:rsidRPr="009362DB" w:rsidRDefault="003D6821" w:rsidP="003D6821">
      <w:pPr>
        <w:pStyle w:val="tkNazvanie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proofErr w:type="gramStart"/>
      <w:r w:rsidRPr="009362DB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9362DB">
        <w:rPr>
          <w:rFonts w:ascii="Times New Roman" w:hAnsi="Times New Roman"/>
          <w:color w:val="000000" w:themeColor="text1"/>
          <w:sz w:val="28"/>
          <w:szCs w:val="28"/>
        </w:rPr>
        <w:t xml:space="preserve"> проекту постановления Правительства Кыргызской Республики «</w:t>
      </w:r>
      <w:r w:rsidRPr="009362DB">
        <w:rPr>
          <w:rFonts w:ascii="Times New Roman" w:hAnsi="Times New Roman" w:cs="Times New Roman"/>
          <w:sz w:val="28"/>
          <w:szCs w:val="28"/>
          <w:lang w:val="ky-KG"/>
        </w:rPr>
        <w:t xml:space="preserve">О внесении изменений  </w:t>
      </w:r>
      <w:r w:rsidR="00F82146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9362DB">
        <w:rPr>
          <w:rFonts w:ascii="Times New Roman" w:hAnsi="Times New Roman" w:cs="Times New Roman"/>
          <w:sz w:val="28"/>
          <w:szCs w:val="28"/>
          <w:lang w:val="ky-KG"/>
        </w:rPr>
        <w:t>постановление Правительства Кыргызской Республики “</w:t>
      </w:r>
      <w:r w:rsidRPr="009362DB">
        <w:rPr>
          <w:rFonts w:ascii="Times New Roman" w:hAnsi="Times New Roman" w:cs="Times New Roman"/>
          <w:sz w:val="28"/>
          <w:szCs w:val="28"/>
        </w:rPr>
        <w:t>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</w:t>
      </w:r>
      <w:r w:rsidRPr="009362DB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F82146">
        <w:rPr>
          <w:rFonts w:ascii="Times New Roman" w:hAnsi="Times New Roman"/>
          <w:sz w:val="28"/>
          <w:szCs w:val="28"/>
        </w:rPr>
        <w:t>от 29 мая 2012 года N 346</w:t>
      </w:r>
    </w:p>
    <w:p w:rsidR="00DA46EA" w:rsidRDefault="00DA46EA" w:rsidP="00DA46EA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16599" w:rsidRPr="00294046" w:rsidRDefault="00016599" w:rsidP="000165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294046">
        <w:rPr>
          <w:rFonts w:ascii="Times New Roman" w:eastAsia="Times New Roman" w:hAnsi="Times New Roman"/>
          <w:sz w:val="28"/>
          <w:szCs w:val="28"/>
        </w:rPr>
        <w:t>Целью и задачей разработки данн</w:t>
      </w:r>
      <w:r w:rsidR="00294046" w:rsidRPr="00294046">
        <w:rPr>
          <w:rFonts w:ascii="Times New Roman" w:eastAsia="Times New Roman" w:hAnsi="Times New Roman"/>
          <w:sz w:val="28"/>
          <w:szCs w:val="28"/>
        </w:rPr>
        <w:t>ых</w:t>
      </w:r>
      <w:r w:rsidRPr="00294046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="00294046" w:rsidRPr="00294046">
        <w:rPr>
          <w:rFonts w:ascii="Times New Roman" w:eastAsia="Times New Roman" w:hAnsi="Times New Roman"/>
          <w:sz w:val="28"/>
          <w:szCs w:val="28"/>
        </w:rPr>
        <w:t>ов</w:t>
      </w:r>
      <w:r w:rsidRPr="00294046">
        <w:rPr>
          <w:rFonts w:ascii="Times New Roman" w:eastAsia="Times New Roman" w:hAnsi="Times New Roman"/>
          <w:sz w:val="28"/>
          <w:szCs w:val="28"/>
        </w:rPr>
        <w:t xml:space="preserve"> постановления является совершенствование нормативной правовой базы в области высшего профессионального образования в соответствии с современными требованиями к реализации программ профессионального образования в условиях двухуровневой структуры и применения кредитных технологий обучения</w:t>
      </w:r>
      <w:r w:rsidR="00294046" w:rsidRPr="00294046">
        <w:rPr>
          <w:rFonts w:ascii="Times New Roman" w:eastAsia="Times New Roman" w:hAnsi="Times New Roman"/>
          <w:sz w:val="28"/>
          <w:szCs w:val="28"/>
        </w:rPr>
        <w:t xml:space="preserve"> и</w:t>
      </w:r>
      <w:r w:rsidR="00294046" w:rsidRPr="00294046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пошаговых мероприятий по демонтажу системной коррупции</w:t>
      </w:r>
      <w:r w:rsidR="00294046" w:rsidRPr="00294046">
        <w:rPr>
          <w:rFonts w:ascii="Times New Roman" w:hAnsi="Times New Roman"/>
          <w:sz w:val="28"/>
          <w:szCs w:val="28"/>
        </w:rPr>
        <w:t>.</w:t>
      </w:r>
    </w:p>
    <w:p w:rsidR="000C763C" w:rsidRDefault="000C763C" w:rsidP="00C218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проектом предлагается внести ряд изменений и дополнений в следующие нормативные правовые акты:</w:t>
      </w:r>
    </w:p>
    <w:p w:rsidR="00016599" w:rsidRDefault="00016599" w:rsidP="000165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45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Положение о порядке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присвоения учебным изданиям грифа Министерства образования и науки </w:t>
      </w:r>
      <w:r w:rsidRPr="005C452D">
        <w:rPr>
          <w:rFonts w:ascii="Times New Roman" w:eastAsia="Times New Roman" w:hAnsi="Times New Roman"/>
          <w:bCs/>
          <w:sz w:val="28"/>
          <w:szCs w:val="28"/>
          <w:lang w:eastAsia="ru-RU"/>
        </w:rPr>
        <w:t>Кыргызской Республики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E4708" w:rsidRDefault="002E4708" w:rsidP="000165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Положение о порядке изготовления, оплаты, хранения, выдачи и учета документов об образовании государственного образца;</w:t>
      </w:r>
    </w:p>
    <w:p w:rsidR="000C763C" w:rsidRDefault="000C763C" w:rsidP="00C2185B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80A">
        <w:rPr>
          <w:rFonts w:ascii="Times New Roman" w:hAnsi="Times New Roman"/>
          <w:sz w:val="28"/>
          <w:szCs w:val="28"/>
        </w:rPr>
        <w:t xml:space="preserve">- </w:t>
      </w:r>
      <w:r w:rsidR="0041680A" w:rsidRPr="0041680A">
        <w:rPr>
          <w:rFonts w:ascii="Times New Roman" w:hAnsi="Times New Roman"/>
          <w:color w:val="000000" w:themeColor="text1"/>
          <w:sz w:val="28"/>
          <w:szCs w:val="28"/>
        </w:rPr>
        <w:t>Положение об итоговой государственной аттестации выпускников высших учебных заведений Кыргызской Республики</w:t>
      </w:r>
      <w:r w:rsidR="0041680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680A" w:rsidRDefault="005C452D" w:rsidP="004168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1680A" w:rsidRPr="0041680A">
        <w:rPr>
          <w:rFonts w:ascii="Times New Roman" w:hAnsi="Times New Roman"/>
          <w:sz w:val="28"/>
          <w:szCs w:val="28"/>
        </w:rPr>
        <w:t>О порядке перевода, отчисления, восстановления и предоставлении академического отпуска студентам высших учебных заведений Кыргызской Республики</w:t>
      </w:r>
      <w:r w:rsidR="0041680A">
        <w:rPr>
          <w:rFonts w:ascii="Times New Roman" w:hAnsi="Times New Roman"/>
          <w:sz w:val="28"/>
          <w:szCs w:val="28"/>
        </w:rPr>
        <w:t>;</w:t>
      </w:r>
    </w:p>
    <w:p w:rsidR="00016599" w:rsidRDefault="00016599" w:rsidP="000165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-Положение о кафедре высшего учебного заведения </w:t>
      </w:r>
      <w:r w:rsidRPr="0041680A">
        <w:rPr>
          <w:rFonts w:ascii="Times New Roman" w:hAnsi="Times New Roman"/>
          <w:sz w:val="28"/>
          <w:szCs w:val="28"/>
        </w:rPr>
        <w:t>Кыргызской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016599" w:rsidRDefault="00016599" w:rsidP="000165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-Положение о факультете высшего учебного заведения </w:t>
      </w:r>
      <w:r w:rsidRPr="0041680A">
        <w:rPr>
          <w:rFonts w:ascii="Times New Roman" w:hAnsi="Times New Roman"/>
          <w:sz w:val="28"/>
          <w:szCs w:val="28"/>
        </w:rPr>
        <w:t>Кыргызской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016599" w:rsidRDefault="00016599" w:rsidP="000165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Положение об ученом совете высшего учебного заведения</w:t>
      </w:r>
      <w:r w:rsidRPr="005C45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Кыргызской Республики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16599" w:rsidRDefault="00016599" w:rsidP="000165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5C452D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об учебно-методическом объединении высшего профессионального образования Кыргызской Республики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C452D" w:rsidRDefault="005C452D" w:rsidP="005C452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-Положение о проведении текущего контроля и промежуточной аттестации студентов </w:t>
      </w:r>
      <w:r w:rsidRPr="0041680A">
        <w:rPr>
          <w:rFonts w:ascii="Times New Roman" w:hAnsi="Times New Roman"/>
          <w:sz w:val="28"/>
          <w:szCs w:val="28"/>
        </w:rPr>
        <w:t>высших учебных заведений Кыргызской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5C452D" w:rsidRDefault="005C452D" w:rsidP="005C452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-Положение о порядке замещения должностей профессорско-преподавательского состава высших учебных заведений </w:t>
      </w:r>
      <w:r w:rsidRPr="0041680A">
        <w:rPr>
          <w:rFonts w:ascii="Times New Roman" w:hAnsi="Times New Roman"/>
          <w:sz w:val="28"/>
          <w:szCs w:val="28"/>
        </w:rPr>
        <w:t>Кыргызской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26205E" w:rsidRPr="00016599" w:rsidRDefault="0026205E" w:rsidP="005C452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b/>
          <w:sz w:val="28"/>
          <w:szCs w:val="28"/>
        </w:rPr>
      </w:pPr>
      <w:r w:rsidRPr="00016599">
        <w:rPr>
          <w:rFonts w:ascii="Times New Roman" w:hAnsi="Times New Roman"/>
          <w:b/>
          <w:sz w:val="28"/>
          <w:szCs w:val="28"/>
        </w:rPr>
        <w:t>Новые положения:</w:t>
      </w:r>
    </w:p>
    <w:p w:rsidR="00784854" w:rsidRDefault="00784854" w:rsidP="0078485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об организации практики студентов</w:t>
      </w:r>
      <w:r w:rsidRPr="00784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высших учебных заведений </w:t>
      </w:r>
      <w:r w:rsidRPr="0041680A">
        <w:rPr>
          <w:rFonts w:ascii="Times New Roman" w:hAnsi="Times New Roman"/>
          <w:sz w:val="28"/>
          <w:szCs w:val="28"/>
        </w:rPr>
        <w:t>Кыргызской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26205E" w:rsidRPr="0026205E" w:rsidRDefault="00784854" w:rsidP="0095162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6205E">
        <w:rPr>
          <w:rFonts w:ascii="Times New Roman" w:hAnsi="Times New Roman"/>
          <w:sz w:val="28"/>
          <w:szCs w:val="28"/>
        </w:rPr>
        <w:t>-</w:t>
      </w:r>
      <w:r w:rsidR="0026205E" w:rsidRPr="0026205E">
        <w:rPr>
          <w:rFonts w:ascii="Times New Roman" w:hAnsi="Times New Roman"/>
          <w:sz w:val="28"/>
          <w:szCs w:val="28"/>
        </w:rPr>
        <w:t xml:space="preserve"> Нормы времени планирования и учета педагогической нагрузки</w:t>
      </w:r>
    </w:p>
    <w:p w:rsidR="00F82146" w:rsidRDefault="00F82146" w:rsidP="0095162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6205E" w:rsidRPr="0026205E" w:rsidRDefault="0026205E" w:rsidP="0095162F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proofErr w:type="gramStart"/>
      <w:r w:rsidRPr="0026205E">
        <w:rPr>
          <w:rFonts w:ascii="Times New Roman" w:hAnsi="Times New Roman"/>
          <w:sz w:val="28"/>
          <w:szCs w:val="28"/>
        </w:rPr>
        <w:lastRenderedPageBreak/>
        <w:t>профессо</w:t>
      </w:r>
      <w:r>
        <w:rPr>
          <w:rFonts w:ascii="Times New Roman" w:hAnsi="Times New Roman"/>
          <w:sz w:val="28"/>
          <w:szCs w:val="28"/>
        </w:rPr>
        <w:t>рско</w:t>
      </w:r>
      <w:proofErr w:type="gramEnd"/>
      <w:r>
        <w:rPr>
          <w:rFonts w:ascii="Times New Roman" w:hAnsi="Times New Roman"/>
          <w:sz w:val="28"/>
          <w:szCs w:val="28"/>
        </w:rPr>
        <w:t>-преподавательского состава.</w:t>
      </w:r>
    </w:p>
    <w:p w:rsidR="00016599" w:rsidRDefault="00016599" w:rsidP="000165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20E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положению о присвоении грифа уполномоченного государственного органа в области образования и науки Кыргызской Республики учебникам и учебным пособиям, добавлены новые требования: рецензии предоставлять только с заверенными подписями, выписка из протокола Ученого или педагогического совета образовательной организации, итоги проверки на плагиат не менее 60% оригинальности. Гриф на переведенные учебники и учебные пособия не присваивается. В данное положение добавлено новое приложение о рецензировании учебника или учебного пособия.</w:t>
      </w:r>
    </w:p>
    <w:p w:rsidR="003C4EA1" w:rsidRDefault="005D1F07" w:rsidP="003C4EA1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623F80">
        <w:rPr>
          <w:sz w:val="28"/>
          <w:szCs w:val="28"/>
          <w:lang w:val="ru-RU"/>
        </w:rPr>
        <w:t>Согласно Закону Кыргызской Республ</w:t>
      </w:r>
      <w:r w:rsidR="003C4EA1">
        <w:rPr>
          <w:sz w:val="28"/>
          <w:szCs w:val="28"/>
          <w:lang w:val="ru-RU"/>
        </w:rPr>
        <w:t xml:space="preserve">ики «Об образовании» с сентября </w:t>
      </w:r>
      <w:r w:rsidRPr="00623F80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6</w:t>
      </w:r>
      <w:r w:rsidRPr="00623F80">
        <w:rPr>
          <w:sz w:val="28"/>
          <w:szCs w:val="28"/>
          <w:lang w:val="ru-RU"/>
        </w:rPr>
        <w:t xml:space="preserve"> года вв</w:t>
      </w:r>
      <w:r>
        <w:rPr>
          <w:sz w:val="28"/>
          <w:szCs w:val="28"/>
          <w:lang w:val="ru-RU"/>
        </w:rPr>
        <w:t>едена процедура прохождения образовательными организациями</w:t>
      </w:r>
      <w:r w:rsidRPr="00623F80">
        <w:rPr>
          <w:sz w:val="28"/>
          <w:szCs w:val="28"/>
          <w:lang w:val="ru-RU"/>
        </w:rPr>
        <w:t xml:space="preserve"> независим</w:t>
      </w:r>
      <w:r>
        <w:rPr>
          <w:sz w:val="28"/>
          <w:szCs w:val="28"/>
          <w:lang w:val="ru-RU"/>
        </w:rPr>
        <w:t>ой</w:t>
      </w:r>
      <w:r w:rsidRPr="00623F80">
        <w:rPr>
          <w:sz w:val="28"/>
          <w:szCs w:val="28"/>
          <w:lang w:val="ru-RU"/>
        </w:rPr>
        <w:t xml:space="preserve"> аккредитаци</w:t>
      </w:r>
      <w:r>
        <w:rPr>
          <w:sz w:val="28"/>
          <w:szCs w:val="28"/>
          <w:lang w:val="ru-RU"/>
        </w:rPr>
        <w:t>и</w:t>
      </w:r>
      <w:r w:rsidRPr="00623F8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3C4EA1" w:rsidRPr="00E35D59">
        <w:rPr>
          <w:sz w:val="28"/>
          <w:szCs w:val="28"/>
          <w:lang w:val="ru-RU"/>
        </w:rPr>
        <w:t xml:space="preserve">Итоговая государственная аттестация выпускников проводится </w:t>
      </w:r>
      <w:r w:rsidR="003C4EA1">
        <w:rPr>
          <w:sz w:val="28"/>
          <w:szCs w:val="28"/>
          <w:lang w:val="ru-RU"/>
        </w:rPr>
        <w:t xml:space="preserve">только </w:t>
      </w:r>
      <w:r w:rsidR="003C4EA1" w:rsidRPr="00E35D59">
        <w:rPr>
          <w:sz w:val="28"/>
          <w:szCs w:val="28"/>
          <w:lang w:val="ru-RU"/>
        </w:rPr>
        <w:t>в аккредитованных высших учебных заведениях и их структурных подразделениях по всем основным образовательным программам высшего профессионального образования, имеющим аккредитацию.</w:t>
      </w:r>
      <w:r w:rsidR="003C4EA1">
        <w:rPr>
          <w:sz w:val="28"/>
          <w:szCs w:val="28"/>
          <w:lang w:val="ru-RU"/>
        </w:rPr>
        <w:t xml:space="preserve"> </w:t>
      </w:r>
    </w:p>
    <w:p w:rsidR="003C4EA1" w:rsidRPr="00B52976" w:rsidRDefault="003C4EA1" w:rsidP="003C4EA1">
      <w:pPr>
        <w:pStyle w:val="a3"/>
        <w:spacing w:before="0" w:beforeAutospacing="0" w:after="0" w:afterAutospacing="0"/>
        <w:ind w:firstLine="318"/>
        <w:jc w:val="both"/>
        <w:textAlignment w:val="baseline"/>
        <w:rPr>
          <w:b/>
          <w:sz w:val="28"/>
          <w:szCs w:val="28"/>
          <w:lang w:val="ru-RU"/>
        </w:rPr>
      </w:pPr>
      <w:r w:rsidRPr="00B52976">
        <w:rPr>
          <w:sz w:val="28"/>
          <w:szCs w:val="28"/>
          <w:lang w:val="ru-RU"/>
        </w:rPr>
        <w:t>В связи с введением</w:t>
      </w:r>
      <w:r w:rsidRPr="00B52976">
        <w:rPr>
          <w:b/>
          <w:sz w:val="28"/>
          <w:szCs w:val="28"/>
          <w:lang w:val="ru-RU"/>
        </w:rPr>
        <w:t xml:space="preserve"> </w:t>
      </w:r>
      <w:r w:rsidRPr="00B52976">
        <w:rPr>
          <w:sz w:val="28"/>
          <w:szCs w:val="28"/>
          <w:lang w:val="ru-RU" w:eastAsia="ru-RU"/>
        </w:rPr>
        <w:t xml:space="preserve">цифровой, буквенной и балльной системы оценки успеваемости </w:t>
      </w:r>
      <w:proofErr w:type="gramStart"/>
      <w:r w:rsidRPr="00B52976">
        <w:rPr>
          <w:sz w:val="28"/>
          <w:szCs w:val="28"/>
          <w:lang w:val="ru-RU" w:eastAsia="ru-RU"/>
        </w:rPr>
        <w:t xml:space="preserve">студентов, </w:t>
      </w:r>
      <w:r w:rsidRPr="00B52976">
        <w:rPr>
          <w:sz w:val="28"/>
          <w:szCs w:val="28"/>
          <w:lang w:val="tr-TR"/>
        </w:rPr>
        <w:t xml:space="preserve"> </w:t>
      </w:r>
      <w:r w:rsidRPr="003C4EA1">
        <w:rPr>
          <w:sz w:val="28"/>
          <w:szCs w:val="28"/>
          <w:lang w:val="ru-RU" w:eastAsia="ru-RU"/>
        </w:rPr>
        <w:t>о</w:t>
      </w:r>
      <w:r w:rsidRPr="003C4EA1">
        <w:rPr>
          <w:sz w:val="28"/>
          <w:szCs w:val="28"/>
          <w:lang w:val="ru-RU"/>
        </w:rPr>
        <w:t>тменена</w:t>
      </w:r>
      <w:proofErr w:type="gramEnd"/>
      <w:r w:rsidRPr="003C4EA1">
        <w:rPr>
          <w:sz w:val="28"/>
          <w:szCs w:val="28"/>
          <w:lang w:val="ru-RU"/>
        </w:rPr>
        <w:t xml:space="preserve"> выдача дипломов с отличием.</w:t>
      </w:r>
      <w:r>
        <w:rPr>
          <w:b/>
          <w:sz w:val="28"/>
          <w:szCs w:val="28"/>
          <w:lang w:val="ru-RU"/>
        </w:rPr>
        <w:t xml:space="preserve"> </w:t>
      </w:r>
      <w:r w:rsidRPr="00B52976">
        <w:rPr>
          <w:sz w:val="28"/>
          <w:szCs w:val="28"/>
          <w:lang w:val="ru-RU"/>
        </w:rPr>
        <w:t>Введен</w:t>
      </w:r>
      <w:r w:rsidRPr="00B52976">
        <w:rPr>
          <w:sz w:val="28"/>
          <w:szCs w:val="28"/>
          <w:lang w:val="tr-TR"/>
        </w:rPr>
        <w:t xml:space="preserve"> механизм перевода баллов в оценки и наоборот.</w:t>
      </w:r>
      <w:r w:rsidRPr="00B52976">
        <w:rPr>
          <w:sz w:val="28"/>
          <w:szCs w:val="28"/>
          <w:lang w:val="ru-RU"/>
        </w:rPr>
        <w:t xml:space="preserve"> В дальнейшем с</w:t>
      </w:r>
      <w:r w:rsidRPr="00B52976">
        <w:rPr>
          <w:sz w:val="28"/>
          <w:szCs w:val="28"/>
          <w:lang w:val="ru-RU" w:eastAsia="ru-RU"/>
        </w:rPr>
        <w:t>тудент, получивший оценку «</w:t>
      </w:r>
      <w:r w:rsidRPr="00B52976">
        <w:rPr>
          <w:sz w:val="28"/>
          <w:szCs w:val="28"/>
          <w:lang w:eastAsia="ru-RU"/>
        </w:rPr>
        <w:t>D</w:t>
      </w:r>
      <w:r w:rsidRPr="00B52976">
        <w:rPr>
          <w:sz w:val="28"/>
          <w:szCs w:val="28"/>
          <w:lang w:val="ru-RU" w:eastAsia="ru-RU"/>
        </w:rPr>
        <w:t>» может пересдавать после повторного изучения во время летнего семестра и оценку «</w:t>
      </w:r>
      <w:r w:rsidRPr="00B52976">
        <w:rPr>
          <w:sz w:val="28"/>
          <w:szCs w:val="28"/>
          <w:lang w:eastAsia="ru-RU"/>
        </w:rPr>
        <w:t>F</w:t>
      </w:r>
      <w:r w:rsidRPr="00B52976">
        <w:rPr>
          <w:sz w:val="28"/>
          <w:szCs w:val="28"/>
          <w:lang w:val="ru-RU" w:eastAsia="ru-RU"/>
        </w:rPr>
        <w:t>-не освоено» может пересдать её только после полного повторного изучения на следующем учебном семестре с оплатой стоимости обучения</w:t>
      </w:r>
      <w:r>
        <w:rPr>
          <w:sz w:val="28"/>
          <w:szCs w:val="28"/>
          <w:lang w:val="ru-RU" w:eastAsia="ru-RU"/>
        </w:rPr>
        <w:t>.</w:t>
      </w:r>
    </w:p>
    <w:p w:rsidR="00F661F7" w:rsidRDefault="00F661F7" w:rsidP="005D1F07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E35D59">
        <w:rPr>
          <w:rFonts w:eastAsia="Calibri"/>
          <w:sz w:val="28"/>
          <w:szCs w:val="28"/>
          <w:lang w:val="ru-RU"/>
        </w:rPr>
        <w:t>Особенности проведения итоговых аттестационных испытаний с применением электронных образовательных технологий определяются внутренними документами вуза.</w:t>
      </w:r>
      <w:r w:rsidR="005D1F07">
        <w:rPr>
          <w:rFonts w:eastAsia="Calibri"/>
          <w:sz w:val="28"/>
          <w:szCs w:val="28"/>
          <w:lang w:val="ru-RU"/>
        </w:rPr>
        <w:t xml:space="preserve"> </w:t>
      </w:r>
      <w:r w:rsidRPr="00E35D59">
        <w:rPr>
          <w:rFonts w:eastAsia="Calibri"/>
          <w:sz w:val="28"/>
          <w:szCs w:val="28"/>
          <w:lang w:val="ru-RU"/>
        </w:rPr>
        <w:t>Данный пункт позволит ВУЗу определить и применить электронные образовательные технологии в рамках внутренних документов вуз</w:t>
      </w:r>
      <w:r w:rsidR="005D1F07">
        <w:rPr>
          <w:rFonts w:eastAsia="Calibri"/>
          <w:sz w:val="28"/>
          <w:szCs w:val="28"/>
          <w:lang w:val="ru-RU"/>
        </w:rPr>
        <w:t>а</w:t>
      </w:r>
      <w:r w:rsidRPr="00E35D59">
        <w:rPr>
          <w:rFonts w:eastAsia="Calibri"/>
          <w:sz w:val="28"/>
          <w:szCs w:val="28"/>
          <w:lang w:val="ru-RU"/>
        </w:rPr>
        <w:t>.</w:t>
      </w:r>
    </w:p>
    <w:p w:rsidR="005E082F" w:rsidRPr="00291623" w:rsidRDefault="005D1F07" w:rsidP="004D7AE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1F07">
        <w:rPr>
          <w:rFonts w:ascii="Times New Roman" w:hAnsi="Times New Roman"/>
          <w:sz w:val="28"/>
          <w:szCs w:val="28"/>
        </w:rPr>
        <w:t xml:space="preserve">Кроме того, во исполнение </w:t>
      </w:r>
      <w:r w:rsidRPr="004B73BF">
        <w:rPr>
          <w:rFonts w:ascii="Times New Roman" w:hAnsi="Times New Roman"/>
          <w:sz w:val="28"/>
          <w:szCs w:val="28"/>
        </w:rPr>
        <w:t>п. 127</w:t>
      </w:r>
      <w:r w:rsidRPr="005D1F07">
        <w:rPr>
          <w:rFonts w:ascii="Times New Roman" w:hAnsi="Times New Roman"/>
          <w:sz w:val="28"/>
          <w:szCs w:val="28"/>
        </w:rPr>
        <w:t xml:space="preserve"> </w:t>
      </w:r>
      <w:r w:rsidRPr="005D1F07">
        <w:rPr>
          <w:rFonts w:ascii="Times New Roman" w:hAnsi="Times New Roman"/>
          <w:bCs/>
          <w:sz w:val="28"/>
          <w:szCs w:val="28"/>
        </w:rPr>
        <w:t>Детализированного плана пошаговых мероприятий по демонтажу системной коррупции в Министерстве образования и науки Кыргызской Республики, одобренного Антикоррупционной службой при Государственном комитете национальной безопасности Кыргызской Республики, согласованного Секретарем</w:t>
      </w:r>
      <w:r w:rsidRPr="005D1F07">
        <w:rPr>
          <w:rFonts w:ascii="Times New Roman" w:hAnsi="Times New Roman"/>
          <w:bCs/>
          <w:sz w:val="28"/>
          <w:szCs w:val="28"/>
        </w:rPr>
        <w:br/>
        <w:t xml:space="preserve">Совета обороны Кыргызской Республики в июне 2016 года и утвержденного </w:t>
      </w:r>
      <w:r w:rsidRPr="005D1F07">
        <w:rPr>
          <w:rFonts w:ascii="Times New Roman" w:hAnsi="Times New Roman"/>
          <w:sz w:val="28"/>
          <w:szCs w:val="28"/>
        </w:rPr>
        <w:t xml:space="preserve">приказом МОН КР за №1176/1 от 11.08.2016 г. </w:t>
      </w:r>
      <w:r w:rsidRPr="005D1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предусмотрены</w:t>
      </w:r>
      <w:r w:rsidRPr="005D1F07">
        <w:rPr>
          <w:rFonts w:ascii="Times New Roman" w:hAnsi="Times New Roman"/>
          <w:sz w:val="28"/>
          <w:szCs w:val="28"/>
        </w:rPr>
        <w:t xml:space="preserve"> внесение изменений, дополнений в вышеуказанные нормативные правовые акты по части</w:t>
      </w:r>
      <w:r w:rsidR="009470A7">
        <w:rPr>
          <w:sz w:val="28"/>
          <w:szCs w:val="28"/>
        </w:rPr>
        <w:t xml:space="preserve"> </w:t>
      </w:r>
      <w:r w:rsidR="009470A7" w:rsidRPr="005E082F">
        <w:rPr>
          <w:rFonts w:ascii="Times New Roman" w:hAnsi="Times New Roman"/>
          <w:sz w:val="28"/>
          <w:szCs w:val="28"/>
        </w:rPr>
        <w:t xml:space="preserve">исключения из состава Государственных аттестационных комиссий (ГАК) </w:t>
      </w:r>
      <w:r w:rsidR="00F661F7" w:rsidRPr="005E082F">
        <w:rPr>
          <w:rFonts w:ascii="Times New Roman" w:hAnsi="Times New Roman"/>
          <w:sz w:val="28"/>
          <w:szCs w:val="28"/>
        </w:rPr>
        <w:t>деканов факультетов, заведующих кафедрами, представителей административного управленческ</w:t>
      </w:r>
      <w:r w:rsidR="00981D5E" w:rsidRPr="005E082F">
        <w:rPr>
          <w:rFonts w:ascii="Times New Roman" w:hAnsi="Times New Roman"/>
          <w:sz w:val="28"/>
          <w:szCs w:val="28"/>
        </w:rPr>
        <w:t>ого персонала, руководство вуза с одновременным увеличением доли работодателей в составе ГАК.</w:t>
      </w:r>
      <w:r w:rsidR="005E082F" w:rsidRPr="005E082F">
        <w:rPr>
          <w:rFonts w:ascii="Times New Roman" w:hAnsi="Times New Roman"/>
          <w:sz w:val="28"/>
          <w:szCs w:val="28"/>
        </w:rPr>
        <w:t xml:space="preserve"> </w:t>
      </w:r>
    </w:p>
    <w:p w:rsidR="0017649B" w:rsidRPr="0090510E" w:rsidRDefault="0090510E" w:rsidP="004D7AEC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Также, </w:t>
      </w:r>
      <w:r w:rsidRPr="0090510E">
        <w:rPr>
          <w:sz w:val="28"/>
          <w:szCs w:val="28"/>
          <w:lang w:val="ru-RU"/>
        </w:rPr>
        <w:t>в целях профилактики возможных коррупционных схем</w:t>
      </w:r>
      <w:r>
        <w:rPr>
          <w:sz w:val="28"/>
          <w:szCs w:val="28"/>
          <w:lang w:val="ru-RU"/>
        </w:rPr>
        <w:t xml:space="preserve"> в случае отсутствия председателя ГАК комиссию возглавляет его заместитель, который организует и контролирует деятельность комиссии.</w:t>
      </w:r>
    </w:p>
    <w:p w:rsidR="00F661F7" w:rsidRPr="0090510E" w:rsidRDefault="00F661F7" w:rsidP="004D7AEC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lang w:val="ru-RU"/>
        </w:rPr>
      </w:pPr>
      <w:r w:rsidRPr="00E35D59">
        <w:rPr>
          <w:rFonts w:eastAsia="Calibri"/>
          <w:sz w:val="28"/>
          <w:szCs w:val="28"/>
          <w:lang w:val="ru-RU"/>
        </w:rPr>
        <w:t xml:space="preserve">Рекомендуется добавить </w:t>
      </w:r>
      <w:r w:rsidR="009470A7">
        <w:rPr>
          <w:rFonts w:eastAsia="Calibri"/>
          <w:sz w:val="28"/>
          <w:szCs w:val="28"/>
          <w:lang w:val="ru-RU"/>
        </w:rPr>
        <w:t>новый</w:t>
      </w:r>
      <w:r w:rsidRPr="00E35D59">
        <w:rPr>
          <w:rFonts w:eastAsia="Calibri"/>
          <w:sz w:val="28"/>
          <w:szCs w:val="28"/>
          <w:lang w:val="ru-RU"/>
        </w:rPr>
        <w:t xml:space="preserve"> пункт о </w:t>
      </w:r>
      <w:r w:rsidR="0090510E">
        <w:rPr>
          <w:rFonts w:eastAsia="Calibri"/>
          <w:sz w:val="28"/>
          <w:szCs w:val="28"/>
          <w:lang w:val="ru-RU"/>
        </w:rPr>
        <w:t>назначении</w:t>
      </w:r>
      <w:r w:rsidR="009470A7" w:rsidRPr="00E35D59">
        <w:rPr>
          <w:rFonts w:eastAsia="Calibri"/>
          <w:sz w:val="28"/>
          <w:szCs w:val="28"/>
          <w:lang w:val="ru-RU"/>
        </w:rPr>
        <w:t xml:space="preserve"> секретаря</w:t>
      </w:r>
      <w:r w:rsidRPr="00E35D59">
        <w:rPr>
          <w:rFonts w:eastAsia="Calibri"/>
          <w:sz w:val="28"/>
          <w:szCs w:val="28"/>
          <w:lang w:val="ru-RU"/>
        </w:rPr>
        <w:t xml:space="preserve"> </w:t>
      </w:r>
      <w:r w:rsidR="0090510E">
        <w:rPr>
          <w:rFonts w:eastAsia="Calibri"/>
          <w:sz w:val="28"/>
          <w:szCs w:val="28"/>
          <w:lang w:val="ru-RU"/>
        </w:rPr>
        <w:t>ГАК</w:t>
      </w:r>
      <w:r w:rsidR="0090510E" w:rsidRPr="00E35D59">
        <w:rPr>
          <w:rFonts w:eastAsia="Calibri"/>
          <w:sz w:val="28"/>
          <w:szCs w:val="28"/>
          <w:lang w:val="ru-RU"/>
        </w:rPr>
        <w:t xml:space="preserve"> из числа лиц, относящихся к профессорско-преподавательскому составу, научных </w:t>
      </w:r>
      <w:r w:rsidR="0090510E" w:rsidRPr="00E35D59">
        <w:rPr>
          <w:rFonts w:eastAsia="Calibri"/>
          <w:sz w:val="28"/>
          <w:szCs w:val="28"/>
          <w:lang w:val="ru-RU"/>
        </w:rPr>
        <w:lastRenderedPageBreak/>
        <w:t>работников или административных работников вуза</w:t>
      </w:r>
      <w:r w:rsidR="0090510E">
        <w:rPr>
          <w:rFonts w:eastAsia="Calibri"/>
          <w:sz w:val="28"/>
          <w:szCs w:val="28"/>
          <w:lang w:val="ru-RU"/>
        </w:rPr>
        <w:t>, на</w:t>
      </w:r>
      <w:r w:rsidRPr="00E35D59">
        <w:rPr>
          <w:rFonts w:eastAsia="Calibri"/>
          <w:sz w:val="28"/>
          <w:szCs w:val="28"/>
          <w:lang w:val="ru-RU"/>
        </w:rPr>
        <w:t xml:space="preserve"> период проведения государственной итоговой аттестации. Секретарь государственной аттестационной комиссии не имеет права голоса</w:t>
      </w:r>
      <w:r w:rsidR="0090510E">
        <w:rPr>
          <w:rFonts w:eastAsia="Calibri"/>
          <w:sz w:val="28"/>
          <w:szCs w:val="28"/>
          <w:lang w:val="ru-RU"/>
        </w:rPr>
        <w:t xml:space="preserve"> и ведет протоколы ее заседаний, которые хранятся в архиве 75 лет, следовательно прот</w:t>
      </w:r>
      <w:r w:rsidR="007E3AE5">
        <w:rPr>
          <w:rFonts w:eastAsia="Calibri"/>
          <w:sz w:val="28"/>
          <w:szCs w:val="28"/>
          <w:lang w:val="ru-RU"/>
        </w:rPr>
        <w:t xml:space="preserve">околы должны заполнятся грамотно, четко, </w:t>
      </w:r>
      <w:r w:rsidR="0090510E">
        <w:rPr>
          <w:rFonts w:eastAsia="Calibri"/>
          <w:sz w:val="28"/>
          <w:szCs w:val="28"/>
          <w:lang w:val="ru-RU"/>
        </w:rPr>
        <w:t>разборчиво, обязательно с характеристикой ответов выпускников.</w:t>
      </w:r>
    </w:p>
    <w:p w:rsidR="003C4EA1" w:rsidRDefault="006021A0" w:rsidP="006021A0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61A6" w:rsidRPr="003C4EA1">
        <w:rPr>
          <w:sz w:val="28"/>
          <w:szCs w:val="28"/>
          <w:lang w:val="ru-RU"/>
        </w:rPr>
        <w:t>По</w:t>
      </w:r>
      <w:r w:rsidR="0011668E" w:rsidRPr="003C4EA1">
        <w:rPr>
          <w:sz w:val="28"/>
          <w:szCs w:val="28"/>
          <w:lang w:val="ru-RU"/>
        </w:rPr>
        <w:t xml:space="preserve"> процедур</w:t>
      </w:r>
      <w:r w:rsidR="007D61A6" w:rsidRPr="003C4EA1">
        <w:rPr>
          <w:sz w:val="28"/>
          <w:szCs w:val="28"/>
          <w:lang w:val="ru-RU"/>
        </w:rPr>
        <w:t>е</w:t>
      </w:r>
      <w:r w:rsidR="0011668E" w:rsidRPr="003C4EA1">
        <w:rPr>
          <w:sz w:val="28"/>
          <w:szCs w:val="28"/>
          <w:lang w:val="ru-RU"/>
        </w:rPr>
        <w:t xml:space="preserve"> проведения </w:t>
      </w:r>
      <w:r w:rsidR="00B0086D" w:rsidRPr="003C4EA1">
        <w:rPr>
          <w:sz w:val="28"/>
          <w:szCs w:val="28"/>
          <w:lang w:val="ru-RU"/>
        </w:rPr>
        <w:t>перевода, отчисления, восстановления и предоставлении академического отпуска студентам высших учебных заведений Кыргызской Республики</w:t>
      </w:r>
      <w:r w:rsidR="007D61A6" w:rsidRPr="003C4EA1">
        <w:rPr>
          <w:sz w:val="28"/>
          <w:szCs w:val="28"/>
          <w:lang w:val="ru-RU"/>
        </w:rPr>
        <w:t>, за счет требований сдачи академической разницы может возникнуть коррупционная составляющая, изменения в вышеуказанном положении нормирует данный процесс и снижает риск возникновения коррупции.</w:t>
      </w:r>
      <w:r w:rsidR="003C4EA1" w:rsidRPr="003C4EA1">
        <w:rPr>
          <w:sz w:val="28"/>
          <w:szCs w:val="28"/>
          <w:lang w:val="ru-RU"/>
        </w:rPr>
        <w:t xml:space="preserve"> </w:t>
      </w:r>
      <w:r w:rsidR="003C4EA1">
        <w:rPr>
          <w:sz w:val="28"/>
          <w:szCs w:val="28"/>
          <w:lang w:val="ru-RU"/>
        </w:rPr>
        <w:t>Отменена ликвидация академических задолженностей и академической разницы по «бегункам» (индивидуальным ведомостям), а</w:t>
      </w:r>
      <w:r w:rsidR="003C4EA1" w:rsidRPr="00730659">
        <w:rPr>
          <w:sz w:val="28"/>
          <w:szCs w:val="28"/>
          <w:lang w:val="ru-RU"/>
        </w:rPr>
        <w:t>кадемическая разница должна быть ликвидирована в течение последующих двух семестров.</w:t>
      </w:r>
    </w:p>
    <w:p w:rsidR="00EA345E" w:rsidRPr="007D61A6" w:rsidRDefault="00EA345E" w:rsidP="007D61A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D61A6">
        <w:rPr>
          <w:rFonts w:ascii="Times New Roman" w:hAnsi="Times New Roman"/>
          <w:sz w:val="28"/>
          <w:szCs w:val="28"/>
        </w:rPr>
        <w:t xml:space="preserve">В ходе применения данного Положения выявлены пробелы, недостатки данных норм. В данном положении </w:t>
      </w:r>
      <w:r w:rsidR="00A0696A" w:rsidRPr="007D61A6">
        <w:rPr>
          <w:rFonts w:ascii="Times New Roman" w:hAnsi="Times New Roman"/>
          <w:sz w:val="28"/>
          <w:szCs w:val="28"/>
        </w:rPr>
        <w:t>п</w:t>
      </w:r>
      <w:r w:rsidRPr="007D61A6">
        <w:rPr>
          <w:rFonts w:ascii="Times New Roman" w:hAnsi="Times New Roman"/>
          <w:sz w:val="28"/>
          <w:szCs w:val="28"/>
        </w:rPr>
        <w:t xml:space="preserve">еревод студентов на первом </w:t>
      </w:r>
      <w:r w:rsidR="00A0696A" w:rsidRPr="007D61A6">
        <w:rPr>
          <w:rFonts w:ascii="Times New Roman" w:hAnsi="Times New Roman"/>
          <w:sz w:val="28"/>
          <w:szCs w:val="28"/>
        </w:rPr>
        <w:t xml:space="preserve">и последнем </w:t>
      </w:r>
      <w:r w:rsidRPr="007D61A6">
        <w:rPr>
          <w:rFonts w:ascii="Times New Roman" w:hAnsi="Times New Roman"/>
          <w:sz w:val="28"/>
          <w:szCs w:val="28"/>
        </w:rPr>
        <w:t xml:space="preserve">курсе обучения по программам </w:t>
      </w:r>
      <w:proofErr w:type="spellStart"/>
      <w:r w:rsidRPr="007D61A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D61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D61A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7D61A6">
        <w:rPr>
          <w:rFonts w:ascii="Times New Roman" w:hAnsi="Times New Roman"/>
          <w:sz w:val="28"/>
          <w:szCs w:val="28"/>
        </w:rPr>
        <w:t xml:space="preserve"> не осуществляется.</w:t>
      </w:r>
      <w:r w:rsidR="00A0696A" w:rsidRPr="007D61A6">
        <w:rPr>
          <w:rFonts w:ascii="Times New Roman" w:hAnsi="Times New Roman"/>
          <w:sz w:val="28"/>
          <w:szCs w:val="28"/>
        </w:rPr>
        <w:t xml:space="preserve"> </w:t>
      </w:r>
      <w:r w:rsidRPr="007D61A6">
        <w:rPr>
          <w:rFonts w:ascii="Times New Roman" w:hAnsi="Times New Roman"/>
          <w:sz w:val="28"/>
          <w:szCs w:val="28"/>
        </w:rPr>
        <w:t xml:space="preserve">Перевод студентов по программам магистратуры осуществляется </w:t>
      </w:r>
      <w:r w:rsidR="00A0696A" w:rsidRPr="007D61A6">
        <w:rPr>
          <w:rFonts w:ascii="Times New Roman" w:hAnsi="Times New Roman"/>
          <w:sz w:val="28"/>
          <w:szCs w:val="28"/>
        </w:rPr>
        <w:t>только на первом году обучения</w:t>
      </w:r>
      <w:r w:rsidRPr="007D61A6">
        <w:rPr>
          <w:rFonts w:ascii="Times New Roman" w:hAnsi="Times New Roman"/>
          <w:sz w:val="28"/>
          <w:szCs w:val="28"/>
        </w:rPr>
        <w:t xml:space="preserve">. </w:t>
      </w:r>
    </w:p>
    <w:p w:rsidR="00C37376" w:rsidRDefault="00EA345E" w:rsidP="000F247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D61A6">
        <w:rPr>
          <w:rFonts w:ascii="Times New Roman" w:hAnsi="Times New Roman"/>
          <w:sz w:val="28"/>
          <w:szCs w:val="28"/>
        </w:rPr>
        <w:t xml:space="preserve">Поскольку сейчас все </w:t>
      </w:r>
      <w:r w:rsidR="00A0696A" w:rsidRPr="007D61A6">
        <w:rPr>
          <w:rFonts w:ascii="Times New Roman" w:hAnsi="Times New Roman"/>
          <w:sz w:val="28"/>
          <w:szCs w:val="28"/>
        </w:rPr>
        <w:t>вуз</w:t>
      </w:r>
      <w:r w:rsidRPr="007D61A6">
        <w:rPr>
          <w:rFonts w:ascii="Times New Roman" w:hAnsi="Times New Roman"/>
          <w:sz w:val="28"/>
          <w:szCs w:val="28"/>
        </w:rPr>
        <w:t>ы</w:t>
      </w:r>
      <w:r w:rsidR="00A0696A" w:rsidRPr="007D61A6">
        <w:rPr>
          <w:rFonts w:ascii="Times New Roman" w:hAnsi="Times New Roman"/>
          <w:sz w:val="28"/>
          <w:szCs w:val="28"/>
        </w:rPr>
        <w:t xml:space="preserve"> применяют кредитную технологию </w:t>
      </w:r>
      <w:r w:rsidRPr="007D61A6">
        <w:rPr>
          <w:rFonts w:ascii="Times New Roman" w:hAnsi="Times New Roman"/>
          <w:sz w:val="28"/>
          <w:szCs w:val="28"/>
        </w:rPr>
        <w:t xml:space="preserve">обучения, </w:t>
      </w:r>
      <w:r w:rsidR="00A0696A" w:rsidRPr="007D61A6">
        <w:rPr>
          <w:rFonts w:ascii="Times New Roman" w:hAnsi="Times New Roman"/>
          <w:sz w:val="28"/>
          <w:szCs w:val="28"/>
        </w:rPr>
        <w:t xml:space="preserve">вместо зачетной книжки прилагать </w:t>
      </w:r>
      <w:proofErr w:type="spellStart"/>
      <w:r w:rsidR="00A0696A" w:rsidRPr="007D61A6">
        <w:rPr>
          <w:rFonts w:ascii="Times New Roman" w:hAnsi="Times New Roman"/>
          <w:sz w:val="28"/>
          <w:szCs w:val="28"/>
        </w:rPr>
        <w:t>транскрипт</w:t>
      </w:r>
      <w:proofErr w:type="spellEnd"/>
      <w:r w:rsidR="00A0696A" w:rsidRPr="007D61A6">
        <w:rPr>
          <w:rFonts w:ascii="Times New Roman" w:hAnsi="Times New Roman"/>
          <w:sz w:val="28"/>
          <w:szCs w:val="28"/>
        </w:rPr>
        <w:t xml:space="preserve"> (оценочный лист), академическая </w:t>
      </w:r>
      <w:r w:rsidRPr="007D61A6">
        <w:rPr>
          <w:rFonts w:ascii="Times New Roman" w:hAnsi="Times New Roman"/>
          <w:sz w:val="28"/>
          <w:szCs w:val="28"/>
        </w:rPr>
        <w:t>разниц</w:t>
      </w:r>
      <w:r w:rsidR="00A0696A" w:rsidRPr="007D61A6">
        <w:rPr>
          <w:rFonts w:ascii="Times New Roman" w:hAnsi="Times New Roman"/>
          <w:sz w:val="28"/>
          <w:szCs w:val="28"/>
        </w:rPr>
        <w:t>а</w:t>
      </w:r>
      <w:r w:rsidRPr="007D61A6">
        <w:rPr>
          <w:rFonts w:ascii="Times New Roman" w:hAnsi="Times New Roman"/>
          <w:sz w:val="28"/>
          <w:szCs w:val="28"/>
        </w:rPr>
        <w:t xml:space="preserve"> </w:t>
      </w:r>
      <w:r w:rsidR="00A0696A" w:rsidRPr="007D61A6">
        <w:rPr>
          <w:rFonts w:ascii="Times New Roman" w:hAnsi="Times New Roman"/>
          <w:sz w:val="28"/>
          <w:szCs w:val="28"/>
        </w:rPr>
        <w:t xml:space="preserve">при переводе и восстановлении должна </w:t>
      </w:r>
      <w:r w:rsidRPr="007D61A6">
        <w:rPr>
          <w:rFonts w:ascii="Times New Roman" w:hAnsi="Times New Roman"/>
          <w:sz w:val="28"/>
          <w:szCs w:val="28"/>
        </w:rPr>
        <w:t xml:space="preserve">составлять не более 30 кредитов для очной формы обучения и 24 кредита для заочной и очно-заочной (вечерней) форм обучения и устанавливается согласно полученным кредитам на основе </w:t>
      </w:r>
      <w:proofErr w:type="spellStart"/>
      <w:r w:rsidRPr="007D61A6">
        <w:rPr>
          <w:rFonts w:ascii="Times New Roman" w:hAnsi="Times New Roman"/>
          <w:sz w:val="28"/>
          <w:szCs w:val="28"/>
        </w:rPr>
        <w:t>транскрипта</w:t>
      </w:r>
      <w:proofErr w:type="spellEnd"/>
      <w:r w:rsidRPr="007D61A6">
        <w:rPr>
          <w:rFonts w:ascii="Times New Roman" w:hAnsi="Times New Roman"/>
          <w:sz w:val="28"/>
          <w:szCs w:val="28"/>
        </w:rPr>
        <w:t xml:space="preserve"> с предоставление</w:t>
      </w:r>
      <w:r w:rsidR="00A0696A" w:rsidRPr="007D61A6">
        <w:rPr>
          <w:rFonts w:ascii="Times New Roman" w:hAnsi="Times New Roman"/>
          <w:sz w:val="28"/>
          <w:szCs w:val="28"/>
        </w:rPr>
        <w:t>м аннотации изученных дисциплин</w:t>
      </w:r>
      <w:r w:rsidRPr="007D61A6">
        <w:rPr>
          <w:rFonts w:ascii="Times New Roman" w:hAnsi="Times New Roman"/>
          <w:sz w:val="28"/>
          <w:szCs w:val="28"/>
        </w:rPr>
        <w:t>.</w:t>
      </w:r>
      <w:r w:rsidR="00C37376" w:rsidRPr="00C37376">
        <w:rPr>
          <w:rFonts w:ascii="Times New Roman" w:hAnsi="Times New Roman"/>
          <w:b/>
          <w:sz w:val="24"/>
          <w:szCs w:val="24"/>
        </w:rPr>
        <w:t xml:space="preserve"> </w:t>
      </w:r>
      <w:r w:rsidR="00C37376" w:rsidRPr="00C37376">
        <w:rPr>
          <w:rFonts w:ascii="Times New Roman" w:hAnsi="Times New Roman"/>
          <w:sz w:val="28"/>
          <w:szCs w:val="28"/>
        </w:rPr>
        <w:t xml:space="preserve">При переводе студента в другой вуз </w:t>
      </w:r>
      <w:proofErr w:type="spellStart"/>
      <w:r w:rsidR="00C37376" w:rsidRPr="00C37376">
        <w:rPr>
          <w:rFonts w:ascii="Times New Roman" w:hAnsi="Times New Roman"/>
          <w:sz w:val="28"/>
          <w:szCs w:val="28"/>
        </w:rPr>
        <w:t>перезачитываются</w:t>
      </w:r>
      <w:proofErr w:type="spellEnd"/>
      <w:r w:rsidR="00C37376" w:rsidRPr="00C37376">
        <w:rPr>
          <w:rFonts w:ascii="Times New Roman" w:hAnsi="Times New Roman"/>
          <w:sz w:val="28"/>
          <w:szCs w:val="28"/>
        </w:rPr>
        <w:t xml:space="preserve"> дисциплины базовой части гуманитарного и социально-экономического, математического и естественнонаучного, профессионального циклов и все </w:t>
      </w:r>
      <w:r w:rsidR="00C37376" w:rsidRPr="00A37B66">
        <w:rPr>
          <w:rFonts w:ascii="Times New Roman" w:hAnsi="Times New Roman"/>
          <w:sz w:val="28"/>
          <w:szCs w:val="28"/>
        </w:rPr>
        <w:t>дисциплины по выбору студента.</w:t>
      </w:r>
    </w:p>
    <w:p w:rsidR="009D18FF" w:rsidRDefault="009D18FF" w:rsidP="00A3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1628">
        <w:rPr>
          <w:rFonts w:ascii="Times New Roman" w:hAnsi="Times New Roman"/>
          <w:sz w:val="28"/>
          <w:szCs w:val="28"/>
        </w:rPr>
        <w:t>Также, в данном положении предлагается новый раздел предоставление академического отпуска студентам высших учебных заведений</w:t>
      </w:r>
      <w:r w:rsidR="00B015D8">
        <w:rPr>
          <w:rFonts w:ascii="Times New Roman" w:hAnsi="Times New Roman"/>
          <w:sz w:val="28"/>
          <w:szCs w:val="28"/>
        </w:rPr>
        <w:t>.</w:t>
      </w:r>
    </w:p>
    <w:p w:rsidR="00B015D8" w:rsidRPr="00B015D8" w:rsidRDefault="00B015D8" w:rsidP="00B015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Настоящий</w:t>
      </w:r>
      <w:r w:rsidRPr="00B015D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порядок и основания устанавливают общие требования к процедуре предоставления академических отпусков лицам, обучающимся по образовательным программам высшего профессионального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образования</w:t>
      </w:r>
      <w:r w:rsidRPr="00B015D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, а также основания предоставления указанных отпусков обучающимся.</w:t>
      </w:r>
    </w:p>
    <w:p w:rsidR="00B015D8" w:rsidRPr="00B015D8" w:rsidRDefault="00B015D8" w:rsidP="00B015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B015D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Академический отпуск предоставляется обучающемуся в связи с невозможностью освоения образовательной программы высшего профессионального в организации, осуществляющей образовательную деятельность по медицинским показаниям, семейным и иным обстоятельствам на период времени, не превышающий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12 календарных месяцев</w:t>
      </w:r>
      <w:r w:rsidRPr="00B015D8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016599" w:rsidRDefault="00016599" w:rsidP="00016599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Ученый совет вуза является коллегиальным органом управления вузов.</w:t>
      </w:r>
      <w:r w:rsidRPr="00A410C6">
        <w:rPr>
          <w:rFonts w:ascii="Times New Roman" w:hAnsi="Times New Roman"/>
          <w:color w:val="000000"/>
          <w:sz w:val="28"/>
          <w:szCs w:val="28"/>
        </w:rPr>
        <w:t xml:space="preserve"> Основные направления деятельности Ученого совета: определение стратегии развития </w:t>
      </w:r>
      <w:r>
        <w:rPr>
          <w:rFonts w:ascii="Times New Roman" w:hAnsi="Times New Roman"/>
          <w:color w:val="000000"/>
          <w:sz w:val="28"/>
          <w:szCs w:val="28"/>
        </w:rPr>
        <w:t>вуза</w:t>
      </w:r>
      <w:r w:rsidRPr="00A410C6">
        <w:rPr>
          <w:rFonts w:ascii="Times New Roman" w:hAnsi="Times New Roman"/>
          <w:color w:val="000000"/>
          <w:sz w:val="28"/>
          <w:szCs w:val="28"/>
        </w:rPr>
        <w:t xml:space="preserve"> и его подразделений, разработка документов, регулирующих </w:t>
      </w:r>
      <w:r w:rsidRPr="00A410C6">
        <w:rPr>
          <w:rFonts w:ascii="Times New Roman" w:hAnsi="Times New Roman"/>
          <w:color w:val="000000"/>
          <w:sz w:val="28"/>
          <w:szCs w:val="28"/>
        </w:rPr>
        <w:lastRenderedPageBreak/>
        <w:t xml:space="preserve">внутреннюю жизнь университета и его подразделений, научная и педагогическая экспертиза, включая кадровую. </w:t>
      </w:r>
    </w:p>
    <w:p w:rsidR="00016599" w:rsidRPr="00075C0E" w:rsidRDefault="00016599" w:rsidP="0001659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75C0E">
        <w:rPr>
          <w:rFonts w:ascii="Times New Roman" w:hAnsi="Times New Roman"/>
          <w:sz w:val="28"/>
          <w:szCs w:val="28"/>
        </w:rPr>
        <w:t>Настоящий проект подготовлен в целях повышения автономности и академических свобод высших учебных заведений страны, дальнейшей модернизации системы высшего образования, и его интеграции в миров</w:t>
      </w:r>
      <w:r>
        <w:rPr>
          <w:rFonts w:ascii="Times New Roman" w:hAnsi="Times New Roman"/>
          <w:sz w:val="28"/>
          <w:szCs w:val="28"/>
        </w:rPr>
        <w:t>ое образовательное пространство.</w:t>
      </w:r>
    </w:p>
    <w:p w:rsidR="00016599" w:rsidRPr="00075C0E" w:rsidRDefault="00016599" w:rsidP="000165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C0E">
        <w:rPr>
          <w:rFonts w:ascii="Times New Roman" w:hAnsi="Times New Roman"/>
          <w:sz w:val="28"/>
          <w:szCs w:val="28"/>
        </w:rPr>
        <w:t xml:space="preserve">На сегодняшний день, высшие учебные заведения страны лишены возможности самостоятельно принимать решения относительно сотрудников вузов, вносящих значительный вклад в развитие учебного заведения, в продвижение образовательных ценностей, инноваций, а также в развитие науки. </w:t>
      </w:r>
    </w:p>
    <w:p w:rsidR="00016599" w:rsidRDefault="00016599" w:rsidP="00016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C0E">
        <w:rPr>
          <w:rFonts w:ascii="Times New Roman" w:hAnsi="Times New Roman"/>
          <w:sz w:val="28"/>
          <w:szCs w:val="28"/>
        </w:rPr>
        <w:tab/>
        <w:t xml:space="preserve">В соответствии с данным </w:t>
      </w:r>
      <w:r>
        <w:rPr>
          <w:rFonts w:ascii="Times New Roman" w:hAnsi="Times New Roman"/>
          <w:sz w:val="28"/>
          <w:szCs w:val="28"/>
        </w:rPr>
        <w:t>проектом положения</w:t>
      </w:r>
      <w:r w:rsidRPr="00075C0E">
        <w:rPr>
          <w:rFonts w:ascii="Times New Roman" w:hAnsi="Times New Roman"/>
          <w:sz w:val="28"/>
          <w:szCs w:val="28"/>
        </w:rPr>
        <w:t xml:space="preserve"> предлагается, что </w:t>
      </w:r>
      <w:r>
        <w:rPr>
          <w:rFonts w:ascii="Times New Roman" w:hAnsi="Times New Roman"/>
          <w:sz w:val="28"/>
          <w:szCs w:val="28"/>
        </w:rPr>
        <w:t xml:space="preserve">почетные </w:t>
      </w:r>
      <w:r w:rsidRPr="00075C0E">
        <w:rPr>
          <w:rFonts w:ascii="Times New Roman" w:hAnsi="Times New Roman"/>
          <w:sz w:val="28"/>
          <w:szCs w:val="28"/>
        </w:rPr>
        <w:t xml:space="preserve">ученые </w:t>
      </w:r>
      <w:r>
        <w:rPr>
          <w:rFonts w:ascii="Times New Roman" w:hAnsi="Times New Roman"/>
          <w:sz w:val="28"/>
          <w:szCs w:val="28"/>
        </w:rPr>
        <w:t xml:space="preserve">степени и </w:t>
      </w:r>
      <w:r w:rsidRPr="00075C0E">
        <w:rPr>
          <w:rFonts w:ascii="Times New Roman" w:hAnsi="Times New Roman"/>
          <w:sz w:val="28"/>
          <w:szCs w:val="28"/>
        </w:rPr>
        <w:t>звания присваиваются решением ученого совета высшего учебного заведения</w:t>
      </w:r>
      <w:r>
        <w:rPr>
          <w:rFonts w:ascii="Times New Roman" w:hAnsi="Times New Roman"/>
          <w:sz w:val="28"/>
          <w:szCs w:val="28"/>
        </w:rPr>
        <w:t>, формируется состав оргкомитета по определению выборов ректора государственного вуза.</w:t>
      </w:r>
    </w:p>
    <w:p w:rsidR="0011668E" w:rsidRPr="00A37B66" w:rsidRDefault="000120E8" w:rsidP="00FA28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</w:t>
      </w:r>
      <w:r w:rsidRPr="005D1F07">
        <w:rPr>
          <w:rFonts w:ascii="Times New Roman" w:hAnsi="Times New Roman"/>
          <w:sz w:val="28"/>
          <w:szCs w:val="28"/>
        </w:rPr>
        <w:t xml:space="preserve">о исполнение </w:t>
      </w:r>
      <w:r w:rsidRPr="004B73BF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150</w:t>
      </w:r>
      <w:r w:rsidRPr="005D1F07">
        <w:rPr>
          <w:rFonts w:ascii="Times New Roman" w:hAnsi="Times New Roman"/>
          <w:sz w:val="28"/>
          <w:szCs w:val="28"/>
        </w:rPr>
        <w:t xml:space="preserve"> </w:t>
      </w:r>
      <w:r w:rsidRPr="005D1F07">
        <w:rPr>
          <w:rFonts w:ascii="Times New Roman" w:hAnsi="Times New Roman"/>
          <w:bCs/>
          <w:sz w:val="28"/>
          <w:szCs w:val="28"/>
        </w:rPr>
        <w:t>Детализированного плана пошаговых мероприятий по демонтажу системной коррупции</w:t>
      </w:r>
      <w:r w:rsidRPr="00A37B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формировании состава </w:t>
      </w:r>
      <w:r w:rsidR="0011668E" w:rsidRPr="00A37B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Учебно-методическо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</w:t>
      </w:r>
      <w:r w:rsidR="0011668E" w:rsidRPr="00A37B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объединени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FA28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(УМО)</w:t>
      </w:r>
      <w:r w:rsidR="0011668E" w:rsidRPr="00A37B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включены представители работодателей и представители всех вузов с разными формами собственности. </w:t>
      </w:r>
    </w:p>
    <w:p w:rsidR="0011668E" w:rsidRPr="00FA03C9" w:rsidRDefault="00FA280A" w:rsidP="00FA280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целях повышения ответственности членов УМО </w:t>
      </w:r>
      <w:r w:rsidR="00116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следует добавить, что УМО </w:t>
      </w:r>
      <w:r w:rsidR="0011668E" w:rsidRPr="00FA280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разработки </w:t>
      </w:r>
      <w:r w:rsidR="007319CD" w:rsidRPr="00FA280A">
        <w:rPr>
          <w:rFonts w:ascii="Times New Roman" w:eastAsia="Times New Roman" w:hAnsi="Times New Roman"/>
          <w:sz w:val="28"/>
          <w:szCs w:val="28"/>
          <w:lang w:eastAsia="ru-RU"/>
        </w:rPr>
        <w:t>и проводит</w:t>
      </w:r>
      <w:r w:rsidR="0011668E" w:rsidRPr="00FA280A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проектов</w:t>
      </w:r>
      <w:r w:rsidR="001166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668E" w:rsidRPr="00FA03C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образовательных стандартов в части государственных требований к минимуму содержания и уровню подготовки выпускников по направлениям и специальностям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1668E" w:rsidRPr="008A1F83">
        <w:rPr>
          <w:rFonts w:ascii="Times New Roman" w:hAnsi="Times New Roman"/>
          <w:color w:val="000000" w:themeColor="text1"/>
          <w:sz w:val="28"/>
          <w:szCs w:val="28"/>
        </w:rPr>
        <w:t xml:space="preserve">ри необходимости заседание УМО может быть проведено в </w:t>
      </w:r>
      <w:proofErr w:type="gramStart"/>
      <w:r w:rsidR="0011668E" w:rsidRPr="008A1F83">
        <w:rPr>
          <w:rFonts w:ascii="Times New Roman" w:hAnsi="Times New Roman"/>
          <w:color w:val="000000" w:themeColor="text1"/>
          <w:sz w:val="28"/>
          <w:szCs w:val="28"/>
        </w:rPr>
        <w:t xml:space="preserve">режиме  </w:t>
      </w:r>
      <w:proofErr w:type="spellStart"/>
      <w:r w:rsidR="0011668E" w:rsidRPr="008A1F83">
        <w:rPr>
          <w:rFonts w:ascii="Times New Roman" w:hAnsi="Times New Roman"/>
          <w:color w:val="000000" w:themeColor="text1"/>
          <w:sz w:val="28"/>
          <w:szCs w:val="28"/>
        </w:rPr>
        <w:t>on</w:t>
      </w:r>
      <w:proofErr w:type="gramEnd"/>
      <w:r w:rsidR="0011668E" w:rsidRPr="008A1F83">
        <w:rPr>
          <w:rFonts w:ascii="Times New Roman" w:hAnsi="Times New Roman"/>
          <w:color w:val="000000" w:themeColor="text1"/>
          <w:sz w:val="28"/>
          <w:szCs w:val="28"/>
        </w:rPr>
        <w:t>-line</w:t>
      </w:r>
      <w:proofErr w:type="spellEnd"/>
      <w:r w:rsidR="0011668E" w:rsidRPr="008A1F83">
        <w:rPr>
          <w:rFonts w:ascii="Times New Roman" w:hAnsi="Times New Roman"/>
          <w:color w:val="000000" w:themeColor="text1"/>
          <w:sz w:val="28"/>
          <w:szCs w:val="28"/>
        </w:rPr>
        <w:t xml:space="preserve"> (или члены могут участвовать в режиме </w:t>
      </w:r>
      <w:proofErr w:type="spellStart"/>
      <w:r w:rsidR="0011668E" w:rsidRPr="008A1F83">
        <w:rPr>
          <w:rFonts w:ascii="Times New Roman" w:hAnsi="Times New Roman"/>
          <w:color w:val="000000" w:themeColor="text1"/>
          <w:sz w:val="28"/>
          <w:szCs w:val="28"/>
        </w:rPr>
        <w:t>on-line</w:t>
      </w:r>
      <w:proofErr w:type="spellEnd"/>
      <w:r w:rsidR="0011668E" w:rsidRPr="008A1F8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1668E" w:rsidRDefault="00F9448B" w:rsidP="000165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B6052">
        <w:rPr>
          <w:rFonts w:ascii="Times New Roman" w:eastAsia="Times New Roman" w:hAnsi="Times New Roman"/>
          <w:color w:val="2B2B2B"/>
          <w:sz w:val="28"/>
          <w:szCs w:val="28"/>
        </w:rPr>
        <w:t xml:space="preserve">При переходе к двухуровневой системе образования произошел переход от линейной системе обучения к кредитной технология обучения. Кредитная технология предполагает накопление кредитов для получения степени и нацелена на преемственность образования на различных ступенях, </w:t>
      </w:r>
      <w:proofErr w:type="gramStart"/>
      <w:r w:rsidR="001B6052">
        <w:rPr>
          <w:rFonts w:ascii="Times New Roman" w:eastAsia="Times New Roman" w:hAnsi="Times New Roman"/>
          <w:color w:val="2B2B2B"/>
          <w:sz w:val="28"/>
          <w:szCs w:val="28"/>
        </w:rPr>
        <w:t>когда  на</w:t>
      </w:r>
      <w:proofErr w:type="gramEnd"/>
      <w:r w:rsidR="001B6052">
        <w:rPr>
          <w:rFonts w:ascii="Times New Roman" w:eastAsia="Times New Roman" w:hAnsi="Times New Roman"/>
          <w:color w:val="2B2B2B"/>
          <w:sz w:val="28"/>
          <w:szCs w:val="28"/>
        </w:rPr>
        <w:t xml:space="preserve">  следующем уровне образования засчитываются ранее освоенные кредиты. Она также позволяющей обеспечить сопоставимость дипломов Кыргызстана о высшем образовании с европейской системой высшего образования.</w:t>
      </w:r>
      <w:r w:rsidR="001B6052">
        <w:rPr>
          <w:rFonts w:ascii="Times New Roman" w:eastAsia="Times New Roman" w:hAnsi="Times New Roman"/>
          <w:color w:val="2B2B2B"/>
          <w:sz w:val="28"/>
          <w:szCs w:val="28"/>
        </w:rPr>
        <w:br/>
      </w:r>
      <w:r w:rsidR="001B6052">
        <w:rPr>
          <w:rFonts w:ascii="Times New Roman" w:hAnsi="Times New Roman"/>
          <w:sz w:val="28"/>
          <w:szCs w:val="28"/>
        </w:rPr>
        <w:t xml:space="preserve">           </w:t>
      </w:r>
      <w:r w:rsidR="0011668E">
        <w:rPr>
          <w:rFonts w:ascii="Times New Roman" w:eastAsia="Times New Roman" w:hAnsi="Times New Roman"/>
          <w:sz w:val="28"/>
          <w:szCs w:val="28"/>
        </w:rPr>
        <w:t xml:space="preserve">В целях согласования в применении данного Положения </w:t>
      </w:r>
      <w:r w:rsidR="0011668E">
        <w:rPr>
          <w:rFonts w:ascii="Times New Roman" w:eastAsia="Times New Roman" w:hAnsi="Times New Roman"/>
          <w:color w:val="2B2B2B"/>
          <w:sz w:val="28"/>
          <w:szCs w:val="28"/>
        </w:rPr>
        <w:t xml:space="preserve">о проведении текущего контроля и промежуточной аттестации студентов высших учебных </w:t>
      </w:r>
      <w:proofErr w:type="gramStart"/>
      <w:r w:rsidR="0011668E">
        <w:rPr>
          <w:rFonts w:ascii="Times New Roman" w:eastAsia="Times New Roman" w:hAnsi="Times New Roman"/>
          <w:color w:val="2B2B2B"/>
          <w:sz w:val="28"/>
          <w:szCs w:val="28"/>
        </w:rPr>
        <w:t>заведений  Кыргызской</w:t>
      </w:r>
      <w:proofErr w:type="gramEnd"/>
      <w:r w:rsidR="0011668E">
        <w:rPr>
          <w:rFonts w:ascii="Times New Roman" w:eastAsia="Times New Roman" w:hAnsi="Times New Roman"/>
          <w:color w:val="2B2B2B"/>
          <w:sz w:val="28"/>
          <w:szCs w:val="28"/>
        </w:rPr>
        <w:t xml:space="preserve"> Республики</w:t>
      </w:r>
      <w:r w:rsidR="0011668E">
        <w:rPr>
          <w:rFonts w:ascii="Times New Roman" w:eastAsia="Times New Roman" w:hAnsi="Times New Roman"/>
          <w:sz w:val="28"/>
          <w:szCs w:val="28"/>
        </w:rPr>
        <w:t xml:space="preserve"> предлагается модификация следующих пунктов вышеуказанного  положения:</w:t>
      </w:r>
    </w:p>
    <w:p w:rsidR="0011668E" w:rsidRDefault="0011668E" w:rsidP="001166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 переходом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кредитную технологию  было исключено понятие “ зачет” и связанных с ним пунктами.</w:t>
      </w:r>
    </w:p>
    <w:p w:rsidR="0011668E" w:rsidRDefault="0011668E" w:rsidP="001166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зависимости от специфики вуза предлагается дать вузам право выбора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 регламентации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проведения текущего контроля и промежуточной аттестации  в установленном вузом порядке (перевод с курса на курс, пересдача, апелляция и др.)</w:t>
      </w:r>
    </w:p>
    <w:p w:rsidR="0011668E" w:rsidRDefault="0011668E" w:rsidP="001166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обеспечения академической мобильности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студентов  предлагается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ввести единую шкалу балльной системы с указанием смысловых значений </w:t>
      </w:r>
      <w:r>
        <w:rPr>
          <w:rFonts w:ascii="Times New Roman" w:eastAsia="Times New Roman" w:hAnsi="Times New Roman"/>
          <w:sz w:val="28"/>
          <w:szCs w:val="28"/>
        </w:rPr>
        <w:lastRenderedPageBreak/>
        <w:t>и переводом баллов в оценки и наоборот, так как вузы  используют разные шкалы балльной  системы,  различающиеся между собой.</w:t>
      </w:r>
    </w:p>
    <w:p w:rsidR="001B6052" w:rsidRPr="001B6052" w:rsidRDefault="001B6052" w:rsidP="001B605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052">
        <w:rPr>
          <w:rFonts w:ascii="Times New Roman" w:hAnsi="Times New Roman"/>
          <w:sz w:val="28"/>
          <w:szCs w:val="28"/>
        </w:rPr>
        <w:t xml:space="preserve">Данный пункт вносится с целью дать прерогативу вузам определять критерии допуск к экзаменам «Допуск студента к сдаче экзамена по результатам текущего контроля по отдельной дисциплине определяется регламентом обучения вуза». </w:t>
      </w:r>
    </w:p>
    <w:p w:rsidR="001B6052" w:rsidRDefault="001B6052" w:rsidP="00451D5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6052">
        <w:rPr>
          <w:rFonts w:ascii="Times New Roman" w:hAnsi="Times New Roman"/>
          <w:sz w:val="28"/>
          <w:szCs w:val="28"/>
        </w:rPr>
        <w:t>Рекомендуется включить данный пункт, поскольку кредитная система предполагает повторное обучение «Студент может повысить данную оценку при условии повторного изучения данной дисциплины (с полной компенсацией затрат на обучение)».</w:t>
      </w:r>
    </w:p>
    <w:p w:rsidR="006021A0" w:rsidRDefault="006021A0" w:rsidP="006021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E0AB3">
        <w:rPr>
          <w:sz w:val="28"/>
          <w:szCs w:val="28"/>
          <w:lang w:val="ru-RU"/>
        </w:rPr>
        <w:t xml:space="preserve">Студенты, набравшие менее 60 кредитов, но более 45 кредитов по разрешению ректора вуза могут быть переведены на следующий курс, с условием повторного изучения тех дисциплин, по которым не сданы экзамены в течение следующего учебного года или во время летнего семестра (за исключением продолжающихся дисциплин). </w:t>
      </w:r>
    </w:p>
    <w:p w:rsidR="006021A0" w:rsidRPr="006021A0" w:rsidRDefault="006021A0" w:rsidP="006021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6021A0">
        <w:rPr>
          <w:sz w:val="28"/>
          <w:szCs w:val="28"/>
          <w:lang w:val="tr-TR"/>
        </w:rPr>
        <w:t xml:space="preserve">Студент, имеющий к моменту окончания экзаменационной сессии неудовлетворительную оценку хотя бы по одному </w:t>
      </w:r>
      <w:r w:rsidRPr="006021A0">
        <w:rPr>
          <w:sz w:val="28"/>
          <w:szCs w:val="28"/>
          <w:lang w:val="ru-RU"/>
        </w:rPr>
        <w:t>экзамену</w:t>
      </w:r>
      <w:r w:rsidRPr="006021A0">
        <w:rPr>
          <w:sz w:val="28"/>
          <w:szCs w:val="28"/>
          <w:lang w:val="tr-TR"/>
        </w:rPr>
        <w:t>, считается имеющим</w:t>
      </w:r>
      <w:r w:rsidRPr="006021A0">
        <w:rPr>
          <w:sz w:val="28"/>
          <w:szCs w:val="28"/>
          <w:lang w:val="ru-RU"/>
        </w:rPr>
        <w:t xml:space="preserve"> </w:t>
      </w:r>
      <w:r w:rsidRPr="006021A0">
        <w:rPr>
          <w:sz w:val="28"/>
          <w:szCs w:val="28"/>
          <w:lang w:val="tr-TR"/>
        </w:rPr>
        <w:t>академическую задолженность</w:t>
      </w:r>
      <w:r w:rsidRPr="006021A0">
        <w:rPr>
          <w:sz w:val="28"/>
          <w:szCs w:val="28"/>
          <w:lang w:val="ru-RU"/>
        </w:rPr>
        <w:t xml:space="preserve"> и изучает данную дисциплину повторно.</w:t>
      </w:r>
    </w:p>
    <w:p w:rsidR="006021A0" w:rsidRPr="006021A0" w:rsidRDefault="006021A0" w:rsidP="006021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6021A0">
        <w:rPr>
          <w:sz w:val="28"/>
          <w:szCs w:val="28"/>
          <w:lang w:val="tr-TR"/>
        </w:rPr>
        <w:t>Студенту, оставленному на повторный год обучения</w:t>
      </w:r>
      <w:r w:rsidRPr="006021A0">
        <w:rPr>
          <w:sz w:val="28"/>
          <w:szCs w:val="28"/>
          <w:lang w:val="ru-RU"/>
        </w:rPr>
        <w:t xml:space="preserve"> по личному заявлению студента</w:t>
      </w:r>
      <w:r w:rsidRPr="006021A0">
        <w:rPr>
          <w:sz w:val="28"/>
          <w:szCs w:val="28"/>
          <w:lang w:val="tr-TR"/>
        </w:rPr>
        <w:t>, устанавлива</w:t>
      </w:r>
      <w:r w:rsidRPr="006021A0">
        <w:rPr>
          <w:sz w:val="28"/>
          <w:szCs w:val="28"/>
          <w:lang w:val="ru-RU"/>
        </w:rPr>
        <w:t>ю</w:t>
      </w:r>
      <w:r w:rsidRPr="006021A0">
        <w:rPr>
          <w:sz w:val="28"/>
          <w:szCs w:val="28"/>
          <w:lang w:val="tr-TR"/>
        </w:rPr>
        <w:t>т</w:t>
      </w:r>
      <w:proofErr w:type="spellStart"/>
      <w:r w:rsidRPr="006021A0">
        <w:rPr>
          <w:sz w:val="28"/>
          <w:szCs w:val="28"/>
          <w:lang w:val="ru-RU"/>
        </w:rPr>
        <w:t>ся</w:t>
      </w:r>
      <w:proofErr w:type="spellEnd"/>
      <w:r w:rsidRPr="006021A0">
        <w:rPr>
          <w:sz w:val="28"/>
          <w:szCs w:val="28"/>
          <w:lang w:val="tr-TR"/>
        </w:rPr>
        <w:t xml:space="preserve"> дисциплины, по которым он должен прослушать курс лекций, выполнить лабораторные, практические и домашние задания и сдать</w:t>
      </w:r>
      <w:r w:rsidRPr="006021A0">
        <w:rPr>
          <w:sz w:val="28"/>
          <w:szCs w:val="28"/>
          <w:lang w:val="ru-RU"/>
        </w:rPr>
        <w:t xml:space="preserve"> </w:t>
      </w:r>
      <w:r w:rsidRPr="006021A0">
        <w:rPr>
          <w:sz w:val="28"/>
          <w:szCs w:val="28"/>
          <w:lang w:val="tr-TR"/>
        </w:rPr>
        <w:t>экзамены</w:t>
      </w:r>
      <w:r w:rsidRPr="006021A0">
        <w:rPr>
          <w:sz w:val="28"/>
          <w:szCs w:val="28"/>
          <w:lang w:val="ru-RU"/>
        </w:rPr>
        <w:t xml:space="preserve"> с полной компенсацией затрат за обучение, независимо от формы обучения (контрактная или </w:t>
      </w:r>
      <w:proofErr w:type="spellStart"/>
      <w:r w:rsidRPr="006021A0">
        <w:rPr>
          <w:sz w:val="28"/>
          <w:szCs w:val="28"/>
          <w:lang w:val="ru-RU"/>
        </w:rPr>
        <w:t>грантовая</w:t>
      </w:r>
      <w:proofErr w:type="spellEnd"/>
      <w:r w:rsidRPr="006021A0">
        <w:rPr>
          <w:sz w:val="28"/>
          <w:szCs w:val="28"/>
          <w:lang w:val="ru-RU"/>
        </w:rPr>
        <w:t>).</w:t>
      </w:r>
    </w:p>
    <w:p w:rsidR="006021A0" w:rsidRPr="00730659" w:rsidRDefault="006021A0" w:rsidP="006021A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8407BD">
        <w:rPr>
          <w:sz w:val="28"/>
          <w:szCs w:val="28"/>
          <w:lang w:val="ru-RU"/>
        </w:rPr>
        <w:t>Студенты, которые не посещали занятия, не допускаются к сдаче модуля и экзаменов.</w:t>
      </w:r>
    </w:p>
    <w:p w:rsidR="006021A0" w:rsidRPr="001B6052" w:rsidRDefault="006021A0" w:rsidP="006021A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6741E" w:rsidRDefault="0006741E" w:rsidP="0006741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b/>
          <w:sz w:val="28"/>
          <w:szCs w:val="28"/>
        </w:rPr>
      </w:pPr>
      <w:r w:rsidRPr="0006741E">
        <w:rPr>
          <w:rFonts w:ascii="Times New Roman" w:hAnsi="Times New Roman"/>
          <w:b/>
          <w:sz w:val="28"/>
          <w:szCs w:val="28"/>
        </w:rPr>
        <w:t>Положение об организации практики студентов высших учебных заведений Кыргызской Республики</w:t>
      </w:r>
      <w:r w:rsidR="000B16D5">
        <w:rPr>
          <w:rFonts w:ascii="Times New Roman" w:hAnsi="Times New Roman"/>
          <w:b/>
          <w:sz w:val="28"/>
          <w:szCs w:val="28"/>
        </w:rPr>
        <w:t>.</w:t>
      </w:r>
    </w:p>
    <w:p w:rsidR="00921BB5" w:rsidRPr="00021F4C" w:rsidRDefault="00181622" w:rsidP="00921BB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6D5">
        <w:rPr>
          <w:rFonts w:ascii="Times New Roman" w:hAnsi="Times New Roman"/>
          <w:sz w:val="28"/>
          <w:szCs w:val="28"/>
        </w:rPr>
        <w:t>С целью</w:t>
      </w:r>
      <w:r w:rsidR="00921BB5" w:rsidRPr="000B16D5">
        <w:rPr>
          <w:rFonts w:ascii="Times New Roman" w:hAnsi="Times New Roman"/>
          <w:sz w:val="28"/>
          <w:szCs w:val="28"/>
        </w:rPr>
        <w:t xml:space="preserve"> снизить коррупционные риски при</w:t>
      </w:r>
      <w:r w:rsidR="00921BB5">
        <w:rPr>
          <w:rFonts w:ascii="Times New Roman" w:hAnsi="Times New Roman"/>
          <w:sz w:val="28"/>
          <w:szCs w:val="28"/>
        </w:rPr>
        <w:t xml:space="preserve"> прохождении студентами практики, </w:t>
      </w:r>
      <w:r w:rsidR="00921BB5" w:rsidRPr="000B16D5">
        <w:rPr>
          <w:rFonts w:ascii="Times New Roman" w:hAnsi="Times New Roman"/>
          <w:sz w:val="28"/>
          <w:szCs w:val="28"/>
        </w:rPr>
        <w:t>разработан</w:t>
      </w:r>
      <w:r w:rsidR="00921BB5">
        <w:rPr>
          <w:rFonts w:ascii="Times New Roman" w:hAnsi="Times New Roman"/>
          <w:sz w:val="28"/>
          <w:szCs w:val="28"/>
        </w:rPr>
        <w:t>о</w:t>
      </w:r>
      <w:r w:rsidR="00921BB5" w:rsidRPr="000B16D5">
        <w:rPr>
          <w:rFonts w:ascii="Times New Roman" w:hAnsi="Times New Roman"/>
          <w:sz w:val="28"/>
          <w:szCs w:val="28"/>
        </w:rPr>
        <w:t xml:space="preserve"> «Положение о практике студентов вузов»</w:t>
      </w:r>
      <w:r w:rsidR="00921BB5">
        <w:rPr>
          <w:rFonts w:ascii="Times New Roman" w:hAnsi="Times New Roman"/>
          <w:sz w:val="28"/>
          <w:szCs w:val="28"/>
        </w:rPr>
        <w:t xml:space="preserve"> </w:t>
      </w:r>
      <w:r w:rsidR="00921BB5" w:rsidRPr="00021F4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следующими нормативными документами:</w:t>
      </w:r>
    </w:p>
    <w:p w:rsidR="00921BB5" w:rsidRPr="00021F4C" w:rsidRDefault="00921BB5" w:rsidP="00921BB5">
      <w:pPr>
        <w:pStyle w:val="a5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021F4C">
        <w:rPr>
          <w:rFonts w:ascii="Times New Roman" w:eastAsia="Times New Roman" w:hAnsi="Times New Roman"/>
          <w:sz w:val="28"/>
          <w:szCs w:val="28"/>
        </w:rPr>
        <w:t xml:space="preserve">Законом Кыргызской Республики от 30.04.2003 г. №92 «Об образовании» (с изменениями и дополнениями по состоянию на 29.06.2016 г.); </w:t>
      </w:r>
    </w:p>
    <w:p w:rsidR="00921BB5" w:rsidRPr="00021F4C" w:rsidRDefault="00181622" w:rsidP="00921BB5">
      <w:pPr>
        <w:pStyle w:val="a5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</w:rPr>
        <w:t>Другими</w:t>
      </w:r>
      <w:r w:rsidR="00921BB5" w:rsidRPr="00021F4C">
        <w:rPr>
          <w:rFonts w:ascii="Times New Roman" w:eastAsia="Times New Roman" w:hAnsi="Times New Roman"/>
          <w:sz w:val="28"/>
          <w:szCs w:val="28"/>
        </w:rPr>
        <w:t xml:space="preserve"> нормативными актами Правительства КР и Министерства образования и науки КР и внутренними нормативными документами по организации учебного процесса.</w:t>
      </w:r>
    </w:p>
    <w:p w:rsidR="00921BB5" w:rsidRPr="00021F4C" w:rsidRDefault="00921BB5" w:rsidP="00921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 «Положении об организации практики студентов высших учебных заведений Кыргызской Республики» учтены требования к организации всех видов практик, содержащимися в государственных образовательных стандартах высшего профессионал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 образования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, инструкциях, рекомендациях по практике студентов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вузов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BB5" w:rsidRPr="00021F4C" w:rsidRDefault="00921BB5" w:rsidP="00921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студентов образовательных учреждений высшего профессионального образования является составной частью основной образовательной программы высшего профессионального образования по 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подготовке специалистов по ГОС ВПО. Практика является обязательным разделом основной образовательной программы всех специальностей, направлений подготовки магистратуры и </w:t>
      </w:r>
      <w:proofErr w:type="spell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921BB5" w:rsidRPr="00021F4C" w:rsidRDefault="00921BB5" w:rsidP="00921BB5">
      <w:pPr>
        <w:shd w:val="clear" w:color="auto" w:fill="FFFFFF"/>
        <w:tabs>
          <w:tab w:val="left" w:pos="2510"/>
          <w:tab w:val="left" w:pos="4382"/>
          <w:tab w:val="left" w:pos="6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Объемы реализации практики определяются </w:t>
      </w:r>
      <w:r w:rsidR="00181622" w:rsidRPr="00021F4C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соответствующими государственными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стандартами высшего профессионального образования и конкретизируются в соответствующих рабочих учебных планов по специальностям (направлениям) подготовки.</w:t>
      </w:r>
    </w:p>
    <w:p w:rsidR="00921BB5" w:rsidRPr="00021F4C" w:rsidRDefault="00921BB5" w:rsidP="00921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Цели и задачи практики определяются соответствующими ГОС ВПО, настоящим «Положением» и рабочими программами каждой учебной или производственной практики.</w:t>
      </w:r>
    </w:p>
    <w:p w:rsidR="00921BB5" w:rsidRPr="00021F4C" w:rsidRDefault="00921BB5" w:rsidP="00921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практики разрабатываются и утверждаются вузом самостоятельно на основе ГОС ВПО, с учетом рабочих учебных планов по специальностям (направлениям) подготовки и соответствующих рабочих программ учебных дисциплин.</w:t>
      </w:r>
    </w:p>
    <w:p w:rsidR="00921BB5" w:rsidRDefault="00921BB5" w:rsidP="00921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организацию и проведение практики студентов очной, заочной (в том числе с применением дистанционных образовательных технологий) и очно-заочной (вечерней) форм обучения возлагается на выпускающие кафедры и руководителей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 направлений подготовки магистратуры и </w:t>
      </w:r>
      <w:proofErr w:type="spell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B16D5" w:rsidRPr="000B16D5" w:rsidRDefault="00921BB5" w:rsidP="000B1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16D5" w:rsidRPr="000B16D5">
        <w:rPr>
          <w:rFonts w:ascii="Times New Roman" w:hAnsi="Times New Roman"/>
          <w:sz w:val="28"/>
          <w:szCs w:val="28"/>
        </w:rPr>
        <w:t xml:space="preserve">о педагогическому направлению детально разработан и внедрен в учебный процесс практика «Школьный день». </w:t>
      </w:r>
      <w:r w:rsidR="000B16D5" w:rsidRPr="000B16D5">
        <w:rPr>
          <w:rFonts w:ascii="Times New Roman" w:hAnsi="Times New Roman"/>
          <w:bCs/>
          <w:sz w:val="28"/>
          <w:szCs w:val="28"/>
        </w:rPr>
        <w:t xml:space="preserve">В рамках организации и проведения педагогической практики для ее участников расписаны соответствующие функции. </w:t>
      </w:r>
      <w:r w:rsidR="000B16D5" w:rsidRPr="000B16D5">
        <w:rPr>
          <w:rFonts w:ascii="Times New Roman" w:hAnsi="Times New Roman"/>
          <w:sz w:val="28"/>
          <w:szCs w:val="28"/>
        </w:rPr>
        <w:t xml:space="preserve">Основным организационно-методическим документом, регламентирующим деятельность студентов и руководителей практики, является </w:t>
      </w:r>
      <w:r w:rsidR="000B16D5" w:rsidRPr="00FF7898">
        <w:rPr>
          <w:rFonts w:ascii="Times New Roman" w:hAnsi="Times New Roman"/>
          <w:sz w:val="28"/>
          <w:szCs w:val="28"/>
        </w:rPr>
        <w:t>программа практики.</w:t>
      </w:r>
    </w:p>
    <w:p w:rsidR="000B16D5" w:rsidRPr="000B16D5" w:rsidRDefault="000A6965" w:rsidP="000B1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разрабатываются кафедрами </w:t>
      </w:r>
      <w:r w:rsidR="000B16D5" w:rsidRPr="000B16D5">
        <w:rPr>
          <w:rFonts w:ascii="Times New Roman" w:hAnsi="Times New Roman"/>
          <w:sz w:val="28"/>
          <w:szCs w:val="28"/>
        </w:rPr>
        <w:t>в соответствии с рабочим учебным планом</w:t>
      </w:r>
      <w:r>
        <w:rPr>
          <w:rFonts w:ascii="Times New Roman" w:hAnsi="Times New Roman"/>
          <w:sz w:val="28"/>
          <w:szCs w:val="28"/>
        </w:rPr>
        <w:t>, утверждаются</w:t>
      </w:r>
      <w:r w:rsidR="000B16D5" w:rsidRPr="000B1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рекомендуются для печати </w:t>
      </w:r>
      <w:r w:rsidR="000B16D5" w:rsidRPr="000B16D5">
        <w:rPr>
          <w:rFonts w:ascii="Times New Roman" w:hAnsi="Times New Roman"/>
          <w:sz w:val="28"/>
          <w:szCs w:val="28"/>
        </w:rPr>
        <w:t xml:space="preserve">учебно-методическим советом </w:t>
      </w:r>
      <w:r>
        <w:rPr>
          <w:rFonts w:ascii="Times New Roman" w:hAnsi="Times New Roman"/>
          <w:sz w:val="28"/>
          <w:szCs w:val="28"/>
        </w:rPr>
        <w:t>вуза.</w:t>
      </w:r>
    </w:p>
    <w:p w:rsidR="0006741E" w:rsidRPr="0006741E" w:rsidRDefault="0006741E" w:rsidP="00016599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06741E">
        <w:rPr>
          <w:rFonts w:ascii="Times New Roman" w:hAnsi="Times New Roman"/>
          <w:b/>
          <w:sz w:val="28"/>
          <w:szCs w:val="28"/>
        </w:rPr>
        <w:t>Нормы времени планирования и учета педагогической нагрузки</w:t>
      </w:r>
    </w:p>
    <w:p w:rsidR="0006741E" w:rsidRPr="0006741E" w:rsidRDefault="0006741E" w:rsidP="000165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6741E">
        <w:rPr>
          <w:rFonts w:ascii="Times New Roman" w:hAnsi="Times New Roman"/>
          <w:b/>
          <w:sz w:val="28"/>
          <w:szCs w:val="28"/>
        </w:rPr>
        <w:t>профессорско</w:t>
      </w:r>
      <w:proofErr w:type="gramEnd"/>
      <w:r w:rsidRPr="0006741E">
        <w:rPr>
          <w:rFonts w:ascii="Times New Roman" w:hAnsi="Times New Roman"/>
          <w:b/>
          <w:sz w:val="28"/>
          <w:szCs w:val="28"/>
        </w:rPr>
        <w:t>-преподавательского состава</w:t>
      </w:r>
      <w:r w:rsidR="000B16D5">
        <w:rPr>
          <w:rFonts w:ascii="Times New Roman" w:hAnsi="Times New Roman"/>
          <w:b/>
          <w:sz w:val="28"/>
          <w:szCs w:val="28"/>
        </w:rPr>
        <w:t>.</w:t>
      </w:r>
    </w:p>
    <w:p w:rsidR="009B4A19" w:rsidRPr="00BB10F3" w:rsidRDefault="009B4A19" w:rsidP="009B4A19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1. Индивидуальный объем годовой учебной работы ППС определяется в зависимости от количества академических часов (40 мин., 50 мин.).</w:t>
      </w:r>
    </w:p>
    <w:p w:rsidR="009B4A19" w:rsidRPr="00BB10F3" w:rsidRDefault="009B4A19" w:rsidP="009B4A19">
      <w:pPr>
        <w:pStyle w:val="a5"/>
        <w:numPr>
          <w:ilvl w:val="0"/>
          <w:numId w:val="8"/>
        </w:numPr>
        <w:tabs>
          <w:tab w:val="left" w:pos="90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Допускается недовыполнение или перевыполнение учебной нагрузки до 5 % от общей учебной нагрузки в случае сокращения (увеличения) контингента студентов и других форс-мажорных обстоятельств.</w:t>
      </w:r>
    </w:p>
    <w:p w:rsidR="009B4A19" w:rsidRPr="00BB10F3" w:rsidRDefault="009B4A19" w:rsidP="009B4A19">
      <w:pPr>
        <w:numPr>
          <w:ilvl w:val="0"/>
          <w:numId w:val="8"/>
        </w:numPr>
        <w:tabs>
          <w:tab w:val="clear" w:pos="719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 xml:space="preserve">Допустимые нормы совмещения должностей: </w:t>
      </w:r>
    </w:p>
    <w:p w:rsidR="009B4A19" w:rsidRPr="009B4A19" w:rsidRDefault="009B4A19" w:rsidP="009B4A19">
      <w:pPr>
        <w:numPr>
          <w:ilvl w:val="1"/>
          <w:numId w:val="8"/>
        </w:numPr>
        <w:tabs>
          <w:tab w:val="clear" w:pos="1439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4A19">
        <w:rPr>
          <w:rFonts w:ascii="Times New Roman" w:hAnsi="Times New Roman"/>
          <w:sz w:val="28"/>
          <w:szCs w:val="28"/>
        </w:rPr>
        <w:t>административно</w:t>
      </w:r>
      <w:proofErr w:type="gramEnd"/>
      <w:r w:rsidRPr="009B4A19">
        <w:rPr>
          <w:rFonts w:ascii="Times New Roman" w:hAnsi="Times New Roman"/>
          <w:sz w:val="28"/>
          <w:szCs w:val="28"/>
        </w:rPr>
        <w:t xml:space="preserve">-управленческому  персоналу, учебно-вспомогательному персоналу – </w:t>
      </w:r>
      <w:r w:rsidRPr="009B4A19">
        <w:rPr>
          <w:rFonts w:ascii="Times New Roman" w:hAnsi="Times New Roman"/>
          <w:bCs/>
          <w:sz w:val="28"/>
          <w:szCs w:val="28"/>
        </w:rPr>
        <w:t>не более 0,75 ставки;</w:t>
      </w:r>
    </w:p>
    <w:p w:rsidR="009B4A19" w:rsidRPr="009B4A19" w:rsidRDefault="009B4A19" w:rsidP="009B4A19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4A19">
        <w:rPr>
          <w:rFonts w:ascii="Times New Roman" w:hAnsi="Times New Roman"/>
          <w:sz w:val="28"/>
          <w:szCs w:val="28"/>
        </w:rPr>
        <w:t>совместителям</w:t>
      </w:r>
      <w:proofErr w:type="gramEnd"/>
      <w:r w:rsidRPr="009B4A19">
        <w:rPr>
          <w:rFonts w:ascii="Times New Roman" w:hAnsi="Times New Roman"/>
          <w:sz w:val="28"/>
          <w:szCs w:val="28"/>
        </w:rPr>
        <w:t xml:space="preserve"> со стороны - не </w:t>
      </w:r>
      <w:r w:rsidRPr="009B4A19">
        <w:rPr>
          <w:rFonts w:ascii="Times New Roman" w:hAnsi="Times New Roman"/>
          <w:bCs/>
          <w:sz w:val="28"/>
          <w:szCs w:val="28"/>
        </w:rPr>
        <w:t>более 0,5 ставки.</w:t>
      </w:r>
    </w:p>
    <w:p w:rsidR="009B4A19" w:rsidRPr="009B4A19" w:rsidRDefault="009B4A19" w:rsidP="009B4A19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hanging="21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4A19">
        <w:rPr>
          <w:rFonts w:ascii="Times New Roman" w:hAnsi="Times New Roman"/>
          <w:sz w:val="28"/>
          <w:szCs w:val="28"/>
        </w:rPr>
        <w:t>почасовая</w:t>
      </w:r>
      <w:proofErr w:type="gramEnd"/>
      <w:r w:rsidRPr="009B4A19">
        <w:rPr>
          <w:rFonts w:ascii="Times New Roman" w:hAnsi="Times New Roman"/>
          <w:sz w:val="28"/>
          <w:szCs w:val="28"/>
        </w:rPr>
        <w:t xml:space="preserve"> нагрузка – не более  240  часов на учебный год.</w:t>
      </w:r>
    </w:p>
    <w:p w:rsidR="009B4A19" w:rsidRPr="009B4A19" w:rsidRDefault="009B4A19" w:rsidP="009B4A19">
      <w:pPr>
        <w:pStyle w:val="a5"/>
        <w:numPr>
          <w:ilvl w:val="0"/>
          <w:numId w:val="8"/>
        </w:numPr>
        <w:tabs>
          <w:tab w:val="clear" w:pos="719"/>
          <w:tab w:val="left" w:pos="0"/>
          <w:tab w:val="left" w:pos="900"/>
        </w:tabs>
        <w:spacing w:after="0" w:line="240" w:lineRule="auto"/>
        <w:ind w:left="0" w:right="-1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A19">
        <w:rPr>
          <w:rFonts w:ascii="Times New Roman" w:hAnsi="Times New Roman"/>
          <w:sz w:val="28"/>
          <w:szCs w:val="28"/>
        </w:rPr>
        <w:t>Внесена терминология кредитной системы обучения в ВУЗе.</w:t>
      </w:r>
    </w:p>
    <w:p w:rsidR="009B4A19" w:rsidRPr="009B4A19" w:rsidRDefault="009B4A19" w:rsidP="009B4A19">
      <w:pPr>
        <w:pStyle w:val="a5"/>
        <w:numPr>
          <w:ilvl w:val="0"/>
          <w:numId w:val="8"/>
        </w:numPr>
        <w:tabs>
          <w:tab w:val="clear" w:pos="719"/>
          <w:tab w:val="left" w:pos="0"/>
          <w:tab w:val="left" w:pos="900"/>
        </w:tabs>
        <w:spacing w:after="0" w:line="240" w:lineRule="auto"/>
        <w:ind w:left="0" w:right="-1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4A19">
        <w:rPr>
          <w:rFonts w:ascii="Times New Roman" w:hAnsi="Times New Roman"/>
          <w:sz w:val="28"/>
          <w:szCs w:val="28"/>
        </w:rPr>
        <w:lastRenderedPageBreak/>
        <w:t>Дано примечание, что количество часов (на консультации перед текущими экзаменами, прием текущих, рубежных, итоговых контролей, прием зачетов) могут быть изменены с учетом с учетом специфики ВУЗа.</w:t>
      </w:r>
    </w:p>
    <w:p w:rsidR="009B4A19" w:rsidRPr="009B4A19" w:rsidRDefault="009B4A19" w:rsidP="009B4A19">
      <w:pPr>
        <w:pStyle w:val="a5"/>
        <w:tabs>
          <w:tab w:val="left" w:pos="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9B4A19">
        <w:rPr>
          <w:rFonts w:ascii="Times New Roman" w:hAnsi="Times New Roman"/>
          <w:bCs/>
          <w:sz w:val="28"/>
          <w:szCs w:val="28"/>
        </w:rPr>
        <w:t xml:space="preserve">    В части норм </w:t>
      </w:r>
      <w:proofErr w:type="gramStart"/>
      <w:r w:rsidRPr="009B4A19">
        <w:rPr>
          <w:rFonts w:ascii="Times New Roman" w:hAnsi="Times New Roman"/>
          <w:bCs/>
          <w:sz w:val="28"/>
          <w:szCs w:val="28"/>
        </w:rPr>
        <w:t>планирования  учебной</w:t>
      </w:r>
      <w:proofErr w:type="gramEnd"/>
      <w:r w:rsidRPr="009B4A19">
        <w:rPr>
          <w:rFonts w:ascii="Times New Roman" w:hAnsi="Times New Roman"/>
          <w:bCs/>
          <w:sz w:val="28"/>
          <w:szCs w:val="28"/>
        </w:rPr>
        <w:t xml:space="preserve"> работы ППС внесены следующие изменения:</w:t>
      </w:r>
    </w:p>
    <w:p w:rsidR="009B4A19" w:rsidRPr="00BB10F3" w:rsidRDefault="009B4A19" w:rsidP="009B4A19">
      <w:pPr>
        <w:pStyle w:val="a5"/>
        <w:numPr>
          <w:ilvl w:val="0"/>
          <w:numId w:val="8"/>
        </w:numPr>
        <w:tabs>
          <w:tab w:val="clear" w:pos="719"/>
          <w:tab w:val="left" w:pos="0"/>
          <w:tab w:val="left" w:pos="900"/>
        </w:tabs>
        <w:spacing w:after="0" w:line="240" w:lineRule="auto"/>
        <w:ind w:left="0" w:right="-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Контактные занятия, лекции – количество студентов определяется ВУЗом.</w:t>
      </w:r>
    </w:p>
    <w:p w:rsidR="009B4A19" w:rsidRPr="00BB10F3" w:rsidRDefault="009B4A19" w:rsidP="009B4A19">
      <w:pPr>
        <w:numPr>
          <w:ilvl w:val="0"/>
          <w:numId w:val="8"/>
        </w:numPr>
        <w:tabs>
          <w:tab w:val="left" w:pos="0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 xml:space="preserve"> Лабораторные занятия - деление на подгруппы допускается при количестве студентов в группе более 16 человек, исходя из условий проведения лабораторных работ.</w:t>
      </w:r>
    </w:p>
    <w:p w:rsidR="009B4A19" w:rsidRPr="00BB10F3" w:rsidRDefault="009B4A19" w:rsidP="009B4A19">
      <w:pPr>
        <w:pStyle w:val="a5"/>
        <w:numPr>
          <w:ilvl w:val="0"/>
          <w:numId w:val="8"/>
        </w:numPr>
        <w:tabs>
          <w:tab w:val="clear" w:pos="719"/>
          <w:tab w:val="left" w:pos="0"/>
          <w:tab w:val="left" w:pos="900"/>
        </w:tabs>
        <w:spacing w:after="0" w:line="240" w:lineRule="auto"/>
        <w:ind w:left="0" w:right="-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Практические (семинарские) занятия - количество студентов в подгруппе при проведении занятий по кыргызскому, русскому и иностранным языкам не менее 10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12</w:t>
      </w:r>
      <w:r w:rsidRPr="00BB10F3">
        <w:rPr>
          <w:rFonts w:ascii="Times New Roman" w:hAnsi="Times New Roman"/>
          <w:sz w:val="28"/>
          <w:szCs w:val="28"/>
        </w:rPr>
        <w:t xml:space="preserve">  человек</w:t>
      </w:r>
      <w:proofErr w:type="gramEnd"/>
      <w:r w:rsidRPr="00BB10F3">
        <w:rPr>
          <w:rFonts w:ascii="Times New Roman" w:hAnsi="Times New Roman"/>
          <w:sz w:val="28"/>
          <w:szCs w:val="28"/>
        </w:rPr>
        <w:t>.</w:t>
      </w:r>
    </w:p>
    <w:p w:rsidR="009B4A19" w:rsidRPr="00BB10F3" w:rsidRDefault="009B4A19" w:rsidP="009B4A19">
      <w:pPr>
        <w:pStyle w:val="a5"/>
        <w:numPr>
          <w:ilvl w:val="0"/>
          <w:numId w:val="8"/>
        </w:numPr>
        <w:tabs>
          <w:tab w:val="clear" w:pos="719"/>
          <w:tab w:val="left" w:pos="0"/>
          <w:tab w:val="left" w:pos="900"/>
        </w:tabs>
        <w:spacing w:after="0" w:line="240" w:lineRule="auto"/>
        <w:ind w:left="0" w:right="-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Иные виды занятий - планировать с учетом специфики вуза.</w:t>
      </w:r>
    </w:p>
    <w:p w:rsidR="009B4A19" w:rsidRPr="00BB10F3" w:rsidRDefault="009B4A19" w:rsidP="009B4A19">
      <w:pPr>
        <w:pStyle w:val="a5"/>
        <w:numPr>
          <w:ilvl w:val="0"/>
          <w:numId w:val="8"/>
        </w:numPr>
        <w:tabs>
          <w:tab w:val="clear" w:pos="719"/>
          <w:tab w:val="left" w:pos="0"/>
          <w:tab w:val="left" w:pos="900"/>
        </w:tabs>
        <w:spacing w:after="0" w:line="240" w:lineRule="auto"/>
        <w:ind w:left="0" w:right="-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 xml:space="preserve">Индивидуальные аудиторные </w:t>
      </w:r>
      <w:proofErr w:type="gramStart"/>
      <w:r w:rsidRPr="00BB10F3">
        <w:rPr>
          <w:rFonts w:ascii="Times New Roman" w:hAnsi="Times New Roman"/>
          <w:sz w:val="28"/>
          <w:szCs w:val="28"/>
        </w:rPr>
        <w:t>занятия  -</w:t>
      </w:r>
      <w:proofErr w:type="gramEnd"/>
      <w:r w:rsidRPr="00BB10F3">
        <w:rPr>
          <w:rFonts w:ascii="Times New Roman" w:hAnsi="Times New Roman"/>
          <w:sz w:val="28"/>
          <w:szCs w:val="28"/>
        </w:rPr>
        <w:t xml:space="preserve"> планируется и учитывается при  наличии на кафедре методических указаний по проведению индивидуальных занятий.</w:t>
      </w:r>
    </w:p>
    <w:p w:rsidR="009B4A19" w:rsidRPr="00BB10F3" w:rsidRDefault="009B4A19" w:rsidP="009B4A19">
      <w:pPr>
        <w:numPr>
          <w:ilvl w:val="0"/>
          <w:numId w:val="8"/>
        </w:numPr>
        <w:tabs>
          <w:tab w:val="clear" w:pos="719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Обзорные лекции перед государственными экзаменами - по всем выносимым на ГАК дисциплинам.</w:t>
      </w:r>
    </w:p>
    <w:p w:rsidR="009B4A19" w:rsidRPr="00BB10F3" w:rsidRDefault="009B4A19" w:rsidP="009B4A19">
      <w:pPr>
        <w:numPr>
          <w:ilvl w:val="0"/>
          <w:numId w:val="8"/>
        </w:numPr>
        <w:tabs>
          <w:tab w:val="clear" w:pos="719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Государственный экзамен по дисциплине «Отечественная история» -</w:t>
      </w:r>
      <w:r w:rsidR="00AD0D93">
        <w:rPr>
          <w:rFonts w:ascii="Times New Roman" w:hAnsi="Times New Roman"/>
          <w:sz w:val="28"/>
          <w:szCs w:val="28"/>
        </w:rPr>
        <w:t xml:space="preserve">  0,25 на проверку письменного, компьютерного тестирования и </w:t>
      </w:r>
      <w:r w:rsidRPr="00BB10F3">
        <w:rPr>
          <w:rFonts w:ascii="Times New Roman" w:hAnsi="Times New Roman"/>
          <w:sz w:val="28"/>
          <w:szCs w:val="28"/>
        </w:rPr>
        <w:t>работы в потоке и 1 час на проведение ГЭ - 1 поток до 80 человек.</w:t>
      </w:r>
    </w:p>
    <w:p w:rsidR="009B4A19" w:rsidRPr="00BB10F3" w:rsidRDefault="009B4A19" w:rsidP="009B4A19">
      <w:pPr>
        <w:numPr>
          <w:ilvl w:val="0"/>
          <w:numId w:val="8"/>
        </w:numPr>
        <w:tabs>
          <w:tab w:val="clear" w:pos="719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Проверка и прием контрольных, расчетно-графических и расчетных работ, предусмотренных учебным планом: для очной формы обучения - 0,4 часа на одно задание в семестр, для заочной формы с применением ДОТ - 1 ч. на одно задание.</w:t>
      </w:r>
    </w:p>
    <w:p w:rsidR="009B4A19" w:rsidRPr="00BB10F3" w:rsidRDefault="009B4A19" w:rsidP="009B4A19">
      <w:pPr>
        <w:pStyle w:val="a5"/>
        <w:numPr>
          <w:ilvl w:val="0"/>
          <w:numId w:val="8"/>
        </w:numPr>
        <w:tabs>
          <w:tab w:val="clear" w:pos="719"/>
          <w:tab w:val="left" w:pos="0"/>
          <w:tab w:val="left" w:pos="900"/>
        </w:tabs>
        <w:spacing w:after="0" w:line="240" w:lineRule="auto"/>
        <w:ind w:left="0" w:right="-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 xml:space="preserve">Руководство курсовыми работами/проектами – (по дисциплинам математического и естественнонаучного </w:t>
      </w:r>
      <w:proofErr w:type="gramStart"/>
      <w:r w:rsidRPr="00BB10F3">
        <w:rPr>
          <w:rFonts w:ascii="Times New Roman" w:hAnsi="Times New Roman"/>
          <w:sz w:val="28"/>
          <w:szCs w:val="28"/>
        </w:rPr>
        <w:t>цикла,  общепрофессиональным</w:t>
      </w:r>
      <w:proofErr w:type="gramEnd"/>
      <w:r w:rsidRPr="00BB10F3">
        <w:rPr>
          <w:rFonts w:ascii="Times New Roman" w:hAnsi="Times New Roman"/>
          <w:sz w:val="28"/>
          <w:szCs w:val="28"/>
        </w:rPr>
        <w:t xml:space="preserve"> дисциплинам – 2-5 часов, по дисциплинам профессионального цикла – 3-7 часов) - за одним преподавателем закрепляется не более 10 студентов.</w:t>
      </w:r>
    </w:p>
    <w:p w:rsidR="009B4A19" w:rsidRPr="00BB10F3" w:rsidRDefault="009B4A19" w:rsidP="009B4A19">
      <w:pPr>
        <w:numPr>
          <w:ilvl w:val="0"/>
          <w:numId w:val="8"/>
        </w:numPr>
        <w:tabs>
          <w:tab w:val="left" w:pos="0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 xml:space="preserve">Руководство    </w:t>
      </w:r>
      <w:proofErr w:type="gramStart"/>
      <w:r w:rsidRPr="00BB10F3">
        <w:rPr>
          <w:rFonts w:ascii="Times New Roman" w:hAnsi="Times New Roman"/>
          <w:sz w:val="28"/>
          <w:szCs w:val="28"/>
        </w:rPr>
        <w:t>выпускными  квалификационными</w:t>
      </w:r>
      <w:proofErr w:type="gramEnd"/>
      <w:r w:rsidRPr="00BB10F3">
        <w:rPr>
          <w:rFonts w:ascii="Times New Roman" w:hAnsi="Times New Roman"/>
          <w:sz w:val="28"/>
          <w:szCs w:val="28"/>
        </w:rPr>
        <w:t xml:space="preserve"> работами (20-26 часов на 1 работу студента, обучающегося по программе </w:t>
      </w:r>
      <w:proofErr w:type="spellStart"/>
      <w:r w:rsidRPr="00BB10F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B10F3">
        <w:rPr>
          <w:rFonts w:ascii="Times New Roman" w:hAnsi="Times New Roman"/>
          <w:sz w:val="28"/>
          <w:szCs w:val="28"/>
        </w:rPr>
        <w:t xml:space="preserve">) - за одним руководителем закрепляется до 10 выпускников (с учетом ученой степени </w:t>
      </w:r>
      <w:r w:rsidRPr="00BB10F3">
        <w:rPr>
          <w:rFonts w:ascii="Times New Roman" w:hAnsi="Times New Roman"/>
          <w:sz w:val="28"/>
          <w:szCs w:val="28"/>
          <w:lang w:val="ky-KG"/>
        </w:rPr>
        <w:t xml:space="preserve">и </w:t>
      </w:r>
      <w:r w:rsidRPr="00BB10F3">
        <w:rPr>
          <w:rFonts w:ascii="Times New Roman" w:hAnsi="Times New Roman"/>
          <w:sz w:val="28"/>
          <w:szCs w:val="28"/>
        </w:rPr>
        <w:t>звания).</w:t>
      </w:r>
    </w:p>
    <w:p w:rsidR="009B4A19" w:rsidRPr="00BB10F3" w:rsidRDefault="009B4A19" w:rsidP="009B4A19">
      <w:pPr>
        <w:numPr>
          <w:ilvl w:val="0"/>
          <w:numId w:val="8"/>
        </w:numPr>
        <w:tabs>
          <w:tab w:val="left" w:pos="0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0F3">
        <w:rPr>
          <w:rFonts w:ascii="Times New Roman" w:hAnsi="Times New Roman"/>
          <w:sz w:val="28"/>
          <w:szCs w:val="28"/>
        </w:rPr>
        <w:t>Руководство  дипломными</w:t>
      </w:r>
      <w:proofErr w:type="gramEnd"/>
      <w:r w:rsidRPr="00BB10F3">
        <w:rPr>
          <w:rFonts w:ascii="Times New Roman" w:hAnsi="Times New Roman"/>
          <w:sz w:val="28"/>
          <w:szCs w:val="28"/>
        </w:rPr>
        <w:t xml:space="preserve"> работами/проектами (25-35 часов за 1 работу студента,  обучающегося по программе подготовки дипломированных специалистов) - за одним руководителем закрепляется до 10 выпускников (с учетом ученой степени </w:t>
      </w:r>
      <w:r w:rsidRPr="00BB10F3">
        <w:rPr>
          <w:rFonts w:ascii="Times New Roman" w:hAnsi="Times New Roman"/>
          <w:sz w:val="28"/>
          <w:szCs w:val="28"/>
          <w:lang w:val="ky-KG"/>
        </w:rPr>
        <w:t xml:space="preserve">и </w:t>
      </w:r>
      <w:r w:rsidRPr="00BB10F3">
        <w:rPr>
          <w:rFonts w:ascii="Times New Roman" w:hAnsi="Times New Roman"/>
          <w:sz w:val="28"/>
          <w:szCs w:val="28"/>
        </w:rPr>
        <w:t>звания).</w:t>
      </w:r>
    </w:p>
    <w:p w:rsidR="009B4A19" w:rsidRPr="00BB10F3" w:rsidRDefault="009B4A19" w:rsidP="009B4A19">
      <w:pPr>
        <w:numPr>
          <w:ilvl w:val="0"/>
          <w:numId w:val="8"/>
        </w:numPr>
        <w:tabs>
          <w:tab w:val="left" w:pos="0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 xml:space="preserve"> Руководство всеми видами практик, проверка и прием отчета - в соответствии со спецификой вуза.</w:t>
      </w:r>
    </w:p>
    <w:p w:rsidR="009B4A19" w:rsidRPr="00BB10F3" w:rsidRDefault="009B4A19" w:rsidP="009B4A19">
      <w:pPr>
        <w:pStyle w:val="a5"/>
        <w:numPr>
          <w:ilvl w:val="0"/>
          <w:numId w:val="8"/>
        </w:numPr>
        <w:tabs>
          <w:tab w:val="clear" w:pos="719"/>
          <w:tab w:val="left" w:pos="0"/>
          <w:tab w:val="left" w:pos="900"/>
        </w:tabs>
        <w:spacing w:after="0" w:line="240" w:lineRule="auto"/>
        <w:ind w:left="0" w:right="-1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 xml:space="preserve"> Руководство самостоятельной работой студентов (10% от общей трудоемкости дисциплины) – по усмотрению ВУЗа</w:t>
      </w:r>
    </w:p>
    <w:p w:rsidR="00545DA6" w:rsidRDefault="00545DA6" w:rsidP="009B4A19">
      <w:pPr>
        <w:pStyle w:val="a5"/>
        <w:tabs>
          <w:tab w:val="left" w:pos="0"/>
          <w:tab w:val="left" w:pos="900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A19" w:rsidRPr="00016599" w:rsidRDefault="009B4A19" w:rsidP="009B4A19">
      <w:pPr>
        <w:pStyle w:val="a5"/>
        <w:tabs>
          <w:tab w:val="left" w:pos="0"/>
          <w:tab w:val="left" w:pos="900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599">
        <w:rPr>
          <w:rFonts w:ascii="Times New Roman" w:hAnsi="Times New Roman"/>
          <w:b/>
          <w:bCs/>
          <w:sz w:val="28"/>
          <w:szCs w:val="28"/>
        </w:rPr>
        <w:t xml:space="preserve">В части норм планирования работ магистратуры и аспирантуры </w:t>
      </w:r>
      <w:r w:rsidR="00016599" w:rsidRPr="00016599">
        <w:rPr>
          <w:rFonts w:ascii="Times New Roman" w:hAnsi="Times New Roman"/>
          <w:b/>
          <w:bCs/>
          <w:sz w:val="28"/>
          <w:szCs w:val="28"/>
        </w:rPr>
        <w:t>внесены</w:t>
      </w:r>
      <w:r w:rsidRPr="00016599">
        <w:rPr>
          <w:rFonts w:ascii="Times New Roman" w:hAnsi="Times New Roman"/>
          <w:b/>
          <w:bCs/>
          <w:sz w:val="28"/>
          <w:szCs w:val="28"/>
        </w:rPr>
        <w:t>:</w:t>
      </w:r>
    </w:p>
    <w:p w:rsidR="009B4A19" w:rsidRPr="00BB10F3" w:rsidRDefault="009B4A19" w:rsidP="009B4A19">
      <w:pPr>
        <w:numPr>
          <w:ilvl w:val="0"/>
          <w:numId w:val="8"/>
        </w:numPr>
        <w:tabs>
          <w:tab w:val="clear" w:pos="719"/>
          <w:tab w:val="num" w:pos="0"/>
          <w:tab w:val="left" w:pos="900"/>
        </w:tabs>
        <w:spacing w:after="0" w:line="240" w:lineRule="auto"/>
        <w:ind w:left="0" w:right="-1" w:firstLine="539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lastRenderedPageBreak/>
        <w:t>Магистрантам может быть предоставлена возможность обучения по индивидуальному плану (в случае недобора целой группы).</w:t>
      </w:r>
    </w:p>
    <w:p w:rsidR="009B4A19" w:rsidRPr="00BB10F3" w:rsidRDefault="009B4A19" w:rsidP="009B4A19">
      <w:pPr>
        <w:numPr>
          <w:ilvl w:val="0"/>
          <w:numId w:val="8"/>
        </w:numPr>
        <w:tabs>
          <w:tab w:val="clear" w:pos="719"/>
          <w:tab w:val="num" w:pos="0"/>
          <w:tab w:val="left" w:pos="900"/>
        </w:tabs>
        <w:spacing w:after="0" w:line="240" w:lineRule="auto"/>
        <w:ind w:left="0" w:right="-1" w:firstLine="539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Руководство программой магистратуры (30 часов в год) – на усмотрение ВУЗа.</w:t>
      </w:r>
    </w:p>
    <w:p w:rsidR="009B4A19" w:rsidRPr="00BB10F3" w:rsidRDefault="009B4A19" w:rsidP="009B4A19">
      <w:pPr>
        <w:pStyle w:val="bodytext"/>
        <w:numPr>
          <w:ilvl w:val="0"/>
          <w:numId w:val="8"/>
        </w:numPr>
        <w:tabs>
          <w:tab w:val="clear" w:pos="719"/>
          <w:tab w:val="num" w:pos="0"/>
          <w:tab w:val="left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0F3">
        <w:rPr>
          <w:rFonts w:ascii="Times New Roman" w:hAnsi="Times New Roman" w:cs="Times New Roman"/>
          <w:sz w:val="28"/>
          <w:szCs w:val="28"/>
        </w:rPr>
        <w:t xml:space="preserve">Научное </w:t>
      </w:r>
      <w:proofErr w:type="gramStart"/>
      <w:r w:rsidRPr="00BB10F3">
        <w:rPr>
          <w:rFonts w:ascii="Times New Roman" w:hAnsi="Times New Roman" w:cs="Times New Roman"/>
          <w:sz w:val="28"/>
          <w:szCs w:val="28"/>
        </w:rPr>
        <w:t>руководство  магистерской</w:t>
      </w:r>
      <w:proofErr w:type="gramEnd"/>
      <w:r w:rsidRPr="00BB10F3">
        <w:rPr>
          <w:rFonts w:ascii="Times New Roman" w:hAnsi="Times New Roman" w:cs="Times New Roman"/>
          <w:sz w:val="28"/>
          <w:szCs w:val="28"/>
        </w:rPr>
        <w:t xml:space="preserve"> диссертацией -60 часов за весь период обучения - руководство не более 5 магистрантами (в текущем учебном году);</w:t>
      </w:r>
    </w:p>
    <w:p w:rsidR="009B4A19" w:rsidRPr="00BB10F3" w:rsidRDefault="009B4A19" w:rsidP="009B4A19">
      <w:pPr>
        <w:numPr>
          <w:ilvl w:val="0"/>
          <w:numId w:val="8"/>
        </w:numPr>
        <w:tabs>
          <w:tab w:val="clear" w:pos="719"/>
          <w:tab w:val="num" w:pos="0"/>
          <w:tab w:val="left" w:pos="900"/>
        </w:tabs>
        <w:spacing w:after="0" w:line="240" w:lineRule="auto"/>
        <w:ind w:left="0" w:right="-1" w:firstLine="539"/>
        <w:jc w:val="both"/>
        <w:rPr>
          <w:rFonts w:ascii="Times New Roman" w:hAnsi="Times New Roman"/>
          <w:sz w:val="28"/>
          <w:szCs w:val="28"/>
        </w:rPr>
      </w:pPr>
      <w:r w:rsidRPr="00BB10F3">
        <w:rPr>
          <w:rFonts w:ascii="Times New Roman" w:hAnsi="Times New Roman"/>
          <w:sz w:val="28"/>
          <w:szCs w:val="28"/>
        </w:rPr>
        <w:t>Руководство всеми видами практик, проверка и прием отчета - в соответствии со спецификой вуза.</w:t>
      </w:r>
    </w:p>
    <w:p w:rsidR="009B4A19" w:rsidRPr="00BB10F3" w:rsidRDefault="009B4A19" w:rsidP="009B4A19">
      <w:pPr>
        <w:pStyle w:val="bodytext"/>
        <w:numPr>
          <w:ilvl w:val="0"/>
          <w:numId w:val="8"/>
        </w:numPr>
        <w:tabs>
          <w:tab w:val="clear" w:pos="719"/>
          <w:tab w:val="num" w:pos="180"/>
          <w:tab w:val="left" w:pos="900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10F3">
        <w:rPr>
          <w:rFonts w:ascii="Times New Roman" w:hAnsi="Times New Roman" w:cs="Times New Roman"/>
          <w:sz w:val="28"/>
          <w:szCs w:val="28"/>
        </w:rPr>
        <w:t>Руководство аспирантами /докторантами (</w:t>
      </w:r>
      <w:r w:rsidRPr="00BB10F3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BB10F3">
        <w:rPr>
          <w:rFonts w:ascii="Times New Roman" w:hAnsi="Times New Roman" w:cs="Times New Roman"/>
          <w:sz w:val="28"/>
          <w:szCs w:val="28"/>
        </w:rPr>
        <w:t xml:space="preserve">): на аспиранта дневной и заочной </w:t>
      </w:r>
      <w:proofErr w:type="gramStart"/>
      <w:r w:rsidRPr="00BB10F3">
        <w:rPr>
          <w:rFonts w:ascii="Times New Roman" w:hAnsi="Times New Roman" w:cs="Times New Roman"/>
          <w:sz w:val="28"/>
          <w:szCs w:val="28"/>
        </w:rPr>
        <w:t>формы  -</w:t>
      </w:r>
      <w:proofErr w:type="gramEnd"/>
      <w:r w:rsidRPr="00BB10F3">
        <w:rPr>
          <w:rFonts w:ascii="Times New Roman" w:hAnsi="Times New Roman" w:cs="Times New Roman"/>
          <w:sz w:val="28"/>
          <w:szCs w:val="28"/>
        </w:rPr>
        <w:t>50 часов, на иностранного аспиранта дневной и заочной формы  -100 часов.</w:t>
      </w:r>
    </w:p>
    <w:p w:rsidR="00B0086D" w:rsidRDefault="00B0086D" w:rsidP="00B0086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данным проектом в вышеуказанные нормативные правовые акты вносятся изменения технического и редакционного характера.</w:t>
      </w:r>
    </w:p>
    <w:p w:rsidR="00F875E7" w:rsidRPr="00FA31AE" w:rsidRDefault="00F875E7" w:rsidP="00F875E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1AE">
        <w:rPr>
          <w:rFonts w:ascii="Times New Roman" w:eastAsia="Times New Roman" w:hAnsi="Times New Roman"/>
          <w:sz w:val="28"/>
          <w:szCs w:val="28"/>
          <w:lang w:eastAsia="ru-RU"/>
        </w:rPr>
        <w:t>Принятие данн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FA31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A31A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Правительства Кыргызской Республики негативных социальных, экономических, правовых, правозащитных, гендерных, экологических и коррупционных последствий не повлечет.</w:t>
      </w:r>
    </w:p>
    <w:p w:rsidR="00F875E7" w:rsidRDefault="00F875E7" w:rsidP="00F875E7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lang w:val="ru-RU"/>
        </w:rPr>
      </w:pPr>
      <w:r w:rsidRPr="00981D5E">
        <w:rPr>
          <w:sz w:val="28"/>
          <w:szCs w:val="28"/>
          <w:lang w:val="ru-RU"/>
        </w:rPr>
        <w:t>Проект</w:t>
      </w:r>
      <w:r w:rsidR="00545DA6">
        <w:rPr>
          <w:sz w:val="28"/>
          <w:szCs w:val="28"/>
          <w:lang w:val="ru-RU"/>
        </w:rPr>
        <w:t>ы</w:t>
      </w:r>
      <w:r w:rsidRPr="00981D5E">
        <w:rPr>
          <w:sz w:val="28"/>
          <w:szCs w:val="28"/>
          <w:lang w:val="ru-RU"/>
        </w:rPr>
        <w:t xml:space="preserve"> постановлени</w:t>
      </w:r>
      <w:r w:rsidR="00545DA6">
        <w:rPr>
          <w:sz w:val="28"/>
          <w:szCs w:val="28"/>
          <w:lang w:val="ru-RU"/>
        </w:rPr>
        <w:t>й не требую</w:t>
      </w:r>
      <w:r w:rsidRPr="00981D5E">
        <w:rPr>
          <w:sz w:val="28"/>
          <w:szCs w:val="28"/>
          <w:lang w:val="ru-RU"/>
        </w:rPr>
        <w:t>т проведения анализа регулятивного воздействия, так как не направлен</w:t>
      </w:r>
      <w:r w:rsidR="00545DA6">
        <w:rPr>
          <w:sz w:val="28"/>
          <w:szCs w:val="28"/>
          <w:lang w:val="ru-RU"/>
        </w:rPr>
        <w:t>ы</w:t>
      </w:r>
      <w:r w:rsidRPr="00981D5E">
        <w:rPr>
          <w:sz w:val="28"/>
          <w:szCs w:val="28"/>
          <w:lang w:val="ru-RU"/>
        </w:rPr>
        <w:t xml:space="preserve"> на регулирование предпринимательской деятельности.</w:t>
      </w:r>
    </w:p>
    <w:p w:rsidR="00A474B5" w:rsidRDefault="00A474B5" w:rsidP="00A474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Представленные проекты разработаны в соответствии с национальным законодательством и не противоречат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F875E7" w:rsidRDefault="00A474B5" w:rsidP="00A474B5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   Принятие настоящих проектов постановлений Правительства Кыргызской Республики не повлечет дополнительных финансовых затрат из республиканского бюджета</w:t>
      </w:r>
    </w:p>
    <w:p w:rsidR="00F875E7" w:rsidRPr="0069262D" w:rsidRDefault="00F875E7" w:rsidP="00F661F7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ru-RU"/>
        </w:rPr>
      </w:pPr>
    </w:p>
    <w:p w:rsidR="00A474B5" w:rsidRDefault="00A474B5" w:rsidP="00F661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4B5" w:rsidRDefault="00A474B5" w:rsidP="00F661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1F7" w:rsidRPr="00E35D59" w:rsidRDefault="00F661F7" w:rsidP="00F661F7">
      <w:pPr>
        <w:jc w:val="center"/>
        <w:rPr>
          <w:rFonts w:ascii="Times New Roman" w:hAnsi="Times New Roman"/>
          <w:b/>
          <w:sz w:val="28"/>
          <w:szCs w:val="28"/>
        </w:rPr>
      </w:pPr>
      <w:r w:rsidRPr="00E35D59">
        <w:rPr>
          <w:rFonts w:ascii="Times New Roman" w:hAnsi="Times New Roman"/>
          <w:b/>
          <w:sz w:val="28"/>
          <w:szCs w:val="28"/>
        </w:rPr>
        <w:t xml:space="preserve">Министр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474B5">
        <w:rPr>
          <w:rFonts w:ascii="Times New Roman" w:hAnsi="Times New Roman"/>
          <w:b/>
          <w:sz w:val="28"/>
          <w:szCs w:val="28"/>
        </w:rPr>
        <w:t xml:space="preserve"> </w:t>
      </w:r>
      <w:r w:rsidRPr="00E35D59">
        <w:rPr>
          <w:rFonts w:ascii="Times New Roman" w:hAnsi="Times New Roman"/>
          <w:b/>
          <w:sz w:val="28"/>
          <w:szCs w:val="28"/>
        </w:rPr>
        <w:t xml:space="preserve">Г.К. </w:t>
      </w:r>
      <w:proofErr w:type="spellStart"/>
      <w:r w:rsidRPr="00E35D59">
        <w:rPr>
          <w:rFonts w:ascii="Times New Roman" w:hAnsi="Times New Roman"/>
          <w:b/>
          <w:sz w:val="28"/>
          <w:szCs w:val="28"/>
        </w:rPr>
        <w:t>Кудайбердиева</w:t>
      </w:r>
      <w:proofErr w:type="spellEnd"/>
    </w:p>
    <w:p w:rsidR="009A1402" w:rsidRDefault="009A1402"/>
    <w:sectPr w:rsidR="009A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027"/>
    <w:multiLevelType w:val="hybridMultilevel"/>
    <w:tmpl w:val="08284A28"/>
    <w:lvl w:ilvl="0" w:tplc="2D76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8462B"/>
    <w:multiLevelType w:val="hybridMultilevel"/>
    <w:tmpl w:val="68C481D0"/>
    <w:lvl w:ilvl="0" w:tplc="6C3A70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2270467"/>
    <w:multiLevelType w:val="hybridMultilevel"/>
    <w:tmpl w:val="7F02DD74"/>
    <w:lvl w:ilvl="0" w:tplc="8B84E082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720F4"/>
    <w:multiLevelType w:val="hybridMultilevel"/>
    <w:tmpl w:val="D49C2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B4FD5"/>
    <w:multiLevelType w:val="hybridMultilevel"/>
    <w:tmpl w:val="69F42910"/>
    <w:lvl w:ilvl="0" w:tplc="B48276DC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05022"/>
    <w:multiLevelType w:val="hybridMultilevel"/>
    <w:tmpl w:val="90186822"/>
    <w:lvl w:ilvl="0" w:tplc="2FE482AE">
      <w:start w:val="2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6">
    <w:nsid w:val="5FA04299"/>
    <w:multiLevelType w:val="hybridMultilevel"/>
    <w:tmpl w:val="10EECA6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2783F60"/>
    <w:multiLevelType w:val="hybridMultilevel"/>
    <w:tmpl w:val="3E28DC3A"/>
    <w:lvl w:ilvl="0" w:tplc="293E74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50931E6"/>
    <w:multiLevelType w:val="hybridMultilevel"/>
    <w:tmpl w:val="0BC258C6"/>
    <w:lvl w:ilvl="0" w:tplc="3482EE74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D2023B"/>
    <w:multiLevelType w:val="multilevel"/>
    <w:tmpl w:val="6AF6C1E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4B"/>
    <w:rsid w:val="000120E8"/>
    <w:rsid w:val="00016599"/>
    <w:rsid w:val="0006741E"/>
    <w:rsid w:val="00075C0E"/>
    <w:rsid w:val="000A6965"/>
    <w:rsid w:val="000B16D5"/>
    <w:rsid w:val="000C763C"/>
    <w:rsid w:val="000D6391"/>
    <w:rsid w:val="000F247B"/>
    <w:rsid w:val="0010086F"/>
    <w:rsid w:val="0011668E"/>
    <w:rsid w:val="00140487"/>
    <w:rsid w:val="0017649B"/>
    <w:rsid w:val="00181622"/>
    <w:rsid w:val="001B6052"/>
    <w:rsid w:val="001C6C38"/>
    <w:rsid w:val="0020284F"/>
    <w:rsid w:val="00242F05"/>
    <w:rsid w:val="0026205E"/>
    <w:rsid w:val="00291628"/>
    <w:rsid w:val="00294046"/>
    <w:rsid w:val="002E4708"/>
    <w:rsid w:val="00397E62"/>
    <w:rsid w:val="003C4EA1"/>
    <w:rsid w:val="003D6821"/>
    <w:rsid w:val="0041680A"/>
    <w:rsid w:val="004B73BF"/>
    <w:rsid w:val="004D7AEC"/>
    <w:rsid w:val="0051744B"/>
    <w:rsid w:val="00545DA6"/>
    <w:rsid w:val="00557E49"/>
    <w:rsid w:val="005C452D"/>
    <w:rsid w:val="005D1F07"/>
    <w:rsid w:val="005E082F"/>
    <w:rsid w:val="006021A0"/>
    <w:rsid w:val="006F09EC"/>
    <w:rsid w:val="007319CD"/>
    <w:rsid w:val="00784854"/>
    <w:rsid w:val="007D61A6"/>
    <w:rsid w:val="007E3AE5"/>
    <w:rsid w:val="0090510E"/>
    <w:rsid w:val="00921BB5"/>
    <w:rsid w:val="009362DB"/>
    <w:rsid w:val="00945991"/>
    <w:rsid w:val="009470A7"/>
    <w:rsid w:val="0095162F"/>
    <w:rsid w:val="00981D5E"/>
    <w:rsid w:val="009A1402"/>
    <w:rsid w:val="009B4A19"/>
    <w:rsid w:val="009D18FF"/>
    <w:rsid w:val="00A0696A"/>
    <w:rsid w:val="00A37B66"/>
    <w:rsid w:val="00A410C6"/>
    <w:rsid w:val="00A474B5"/>
    <w:rsid w:val="00AC164D"/>
    <w:rsid w:val="00AD0D93"/>
    <w:rsid w:val="00B0086D"/>
    <w:rsid w:val="00B015D8"/>
    <w:rsid w:val="00B03A4F"/>
    <w:rsid w:val="00C2185B"/>
    <w:rsid w:val="00C37376"/>
    <w:rsid w:val="00DA46EA"/>
    <w:rsid w:val="00DE4C46"/>
    <w:rsid w:val="00E24248"/>
    <w:rsid w:val="00E87AF4"/>
    <w:rsid w:val="00EA345E"/>
    <w:rsid w:val="00F661F7"/>
    <w:rsid w:val="00F82146"/>
    <w:rsid w:val="00F875E7"/>
    <w:rsid w:val="00F9448B"/>
    <w:rsid w:val="00FA280A"/>
    <w:rsid w:val="00FD021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F4FE4-3EA3-4225-BE2D-F6A62701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F661F7"/>
    <w:rPr>
      <w:b/>
      <w:bCs/>
    </w:rPr>
  </w:style>
  <w:style w:type="paragraph" w:customStyle="1" w:styleId="tkTekst">
    <w:name w:val="_Текст обычный (tkTekst)"/>
    <w:basedOn w:val="a"/>
    <w:rsid w:val="00F661F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FD021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62D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1668E"/>
    <w:rPr>
      <w:color w:val="0000FF"/>
      <w:u w:val="single"/>
    </w:rPr>
  </w:style>
  <w:style w:type="paragraph" w:styleId="a7">
    <w:name w:val="No Spacing"/>
    <w:uiPriority w:val="1"/>
    <w:qFormat/>
    <w:rsid w:val="0041680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47B"/>
    <w:rPr>
      <w:rFonts w:ascii="Segoe UI" w:eastAsia="Calibri" w:hAnsi="Segoe UI" w:cs="Segoe UI"/>
      <w:sz w:val="18"/>
      <w:szCs w:val="18"/>
    </w:rPr>
  </w:style>
  <w:style w:type="paragraph" w:customStyle="1" w:styleId="bodytext">
    <w:name w:val="bodytext"/>
    <w:basedOn w:val="a"/>
    <w:uiPriority w:val="99"/>
    <w:rsid w:val="009B4A1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Comp_100</dc:creator>
  <cp:keywords/>
  <dc:description/>
  <cp:lastModifiedBy>Comp_100</cp:lastModifiedBy>
  <cp:revision>57</cp:revision>
  <cp:lastPrinted>2017-10-26T08:08:00Z</cp:lastPrinted>
  <dcterms:created xsi:type="dcterms:W3CDTF">2017-09-28T10:27:00Z</dcterms:created>
  <dcterms:modified xsi:type="dcterms:W3CDTF">2017-10-26T08:09:00Z</dcterms:modified>
</cp:coreProperties>
</file>