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851" w:rsidRPr="00C33DA6" w:rsidRDefault="00645851" w:rsidP="00C66696">
      <w:pPr>
        <w:spacing w:line="240" w:lineRule="auto"/>
        <w:jc w:val="center"/>
        <w:rPr>
          <w:rFonts w:eastAsia="Calibri" w:cs="Times New Roman"/>
          <w:b/>
          <w:szCs w:val="24"/>
        </w:rPr>
      </w:pPr>
      <w:r w:rsidRPr="00C33DA6">
        <w:rPr>
          <w:rFonts w:eastAsia="Calibri" w:cs="Times New Roman"/>
          <w:b/>
          <w:szCs w:val="24"/>
        </w:rPr>
        <w:t>СРАВНИТЕЛЬНАЯ ТАБЛИЦА</w:t>
      </w:r>
    </w:p>
    <w:p w:rsidR="00645851" w:rsidRPr="00884622" w:rsidRDefault="00645851" w:rsidP="00C66696">
      <w:pPr>
        <w:spacing w:line="240" w:lineRule="auto"/>
        <w:jc w:val="center"/>
        <w:rPr>
          <w:rFonts w:eastAsia="Calibri" w:cs="Times New Roman"/>
          <w:b/>
          <w:szCs w:val="24"/>
        </w:rPr>
      </w:pPr>
      <w:r w:rsidRPr="00C33DA6">
        <w:rPr>
          <w:rFonts w:eastAsia="Calibri" w:cs="Times New Roman"/>
          <w:b/>
          <w:szCs w:val="24"/>
        </w:rPr>
        <w:t>к проекту Закона</w:t>
      </w:r>
      <w:r w:rsidR="00C66696">
        <w:rPr>
          <w:rFonts w:eastAsia="Calibri" w:cs="Times New Roman"/>
          <w:b/>
          <w:szCs w:val="24"/>
        </w:rPr>
        <w:t xml:space="preserve"> Кыргызской Республики «О </w:t>
      </w:r>
      <w:r w:rsidR="00C66696" w:rsidRPr="00884622">
        <w:rPr>
          <w:rFonts w:eastAsia="Calibri" w:cs="Times New Roman"/>
          <w:b/>
          <w:szCs w:val="24"/>
        </w:rPr>
        <w:t xml:space="preserve">внесении </w:t>
      </w:r>
      <w:r w:rsidR="006367DF" w:rsidRPr="00884622">
        <w:rPr>
          <w:rFonts w:eastAsia="Calibri" w:cs="Times New Roman"/>
          <w:b/>
          <w:szCs w:val="24"/>
        </w:rPr>
        <w:t>изменений в</w:t>
      </w:r>
      <w:r w:rsidR="00C66696" w:rsidRPr="00884622">
        <w:rPr>
          <w:rFonts w:eastAsia="Calibri" w:cs="Times New Roman"/>
          <w:b/>
          <w:szCs w:val="24"/>
        </w:rPr>
        <w:t xml:space="preserve"> Закон Кыргызской </w:t>
      </w:r>
      <w:r w:rsidR="006367DF" w:rsidRPr="00884622">
        <w:rPr>
          <w:rFonts w:eastAsia="Calibri" w:cs="Times New Roman"/>
          <w:b/>
          <w:szCs w:val="24"/>
        </w:rPr>
        <w:t xml:space="preserve">Республики </w:t>
      </w:r>
      <w:r w:rsidR="006367DF">
        <w:rPr>
          <w:rFonts w:eastAsia="Calibri" w:cs="Times New Roman"/>
          <w:b/>
          <w:szCs w:val="24"/>
        </w:rPr>
        <w:t>«</w:t>
      </w:r>
      <w:r w:rsidR="006367DF" w:rsidRPr="006367DF">
        <w:rPr>
          <w:rFonts w:eastAsia="Calibri" w:cs="Times New Roman"/>
          <w:b/>
          <w:szCs w:val="24"/>
        </w:rPr>
        <w:t>Об уполномоченном государственном органе в сфере надзора и регулирования финансового рынка</w:t>
      </w:r>
      <w:r w:rsidR="006367DF">
        <w:rPr>
          <w:rFonts w:eastAsia="Calibri" w:cs="Times New Roman"/>
          <w:b/>
          <w:szCs w:val="24"/>
        </w:rPr>
        <w:t>»</w:t>
      </w:r>
    </w:p>
    <w:p w:rsidR="00645851" w:rsidRPr="00884622" w:rsidRDefault="00645851" w:rsidP="00C66696">
      <w:pPr>
        <w:spacing w:line="240" w:lineRule="auto"/>
        <w:rPr>
          <w:rFonts w:eastAsia="Calibri" w:cs="Times New Roman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7709"/>
      </w:tblGrid>
      <w:tr w:rsidR="00C66696" w:rsidRPr="00884622" w:rsidTr="006367DF">
        <w:tc>
          <w:tcPr>
            <w:tcW w:w="7905" w:type="dxa"/>
          </w:tcPr>
          <w:p w:rsidR="00884622" w:rsidRDefault="00C66696" w:rsidP="00C666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  <w:p w:rsidR="00C66696" w:rsidRPr="00884622" w:rsidRDefault="00884622" w:rsidP="00C666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C66696" w:rsidRPr="00884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Действующая редакция </w:t>
            </w:r>
          </w:p>
        </w:tc>
        <w:tc>
          <w:tcPr>
            <w:tcW w:w="7709" w:type="dxa"/>
          </w:tcPr>
          <w:p w:rsidR="00884622" w:rsidRDefault="00C66696" w:rsidP="00C666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  <w:p w:rsidR="00C66696" w:rsidRDefault="00884622" w:rsidP="00C666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6367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  <w:r w:rsidR="00C66696" w:rsidRPr="00884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  <w:p w:rsidR="00884622" w:rsidRPr="00884622" w:rsidRDefault="00884622" w:rsidP="00C666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66696" w:rsidRPr="00884622" w:rsidTr="006A5B67">
        <w:trPr>
          <w:trHeight w:val="2818"/>
        </w:trPr>
        <w:tc>
          <w:tcPr>
            <w:tcW w:w="7905" w:type="dxa"/>
          </w:tcPr>
          <w:p w:rsidR="006367DF" w:rsidRPr="006367DF" w:rsidRDefault="006367DF" w:rsidP="006367DF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67DF" w:rsidRPr="006367DF" w:rsidRDefault="006367DF" w:rsidP="006367DF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7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5.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Функции уполномоченного органа</w:t>
            </w:r>
          </w:p>
          <w:p w:rsidR="006367DF" w:rsidRDefault="006367DF" w:rsidP="006367DF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7DF" w:rsidRPr="006367DF" w:rsidRDefault="006367DF" w:rsidP="006367DF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7DF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 осуществляе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 следующие функции:</w:t>
            </w:r>
          </w:p>
          <w:p w:rsidR="006367DF" w:rsidRPr="006367DF" w:rsidRDefault="006367DF" w:rsidP="006367DF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6367DF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разрабатывает и реализует государственную политику по развитию небанковского финансового рынка, включая определение политики по управлению рисками в области небанковского финансового рынка, системы бухгалтерского учета, финансовой отч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етности, аудита;</w:t>
            </w:r>
          </w:p>
          <w:p w:rsidR="006367DF" w:rsidRPr="006367DF" w:rsidRDefault="006367DF" w:rsidP="006367DF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63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разрабатывает требования к ведению бухгалтерского учета и финансовой отчетности для субъектов финансового рынка,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определенных настоящим Законом;</w:t>
            </w:r>
          </w:p>
          <w:p w:rsidR="006367DF" w:rsidRPr="006367DF" w:rsidRDefault="006367DF" w:rsidP="006367DF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6367DF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разрабатывает требования по раскрытию информации регулируемыми субъектами в рамках их деятельности в соответствии с законами Кыргызской Республики, регулирующими небанковский финансовый рынок, и осуществ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ляет контроль по их исполнению;</w:t>
            </w:r>
          </w:p>
          <w:p w:rsidR="006367DF" w:rsidRPr="006367DF" w:rsidRDefault="006367DF" w:rsidP="006367DF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6367DF">
              <w:rPr>
                <w:rFonts w:ascii="Times New Roman" w:eastAsia="Calibri" w:hAnsi="Times New Roman" w:cs="Times New Roman"/>
                <w:sz w:val="24"/>
                <w:szCs w:val="24"/>
              </w:rPr>
              <w:t>принимает методические рекомендации по применению нормативных правовых актов по небанковскому финансовому рынку, бухгалтерскому учету,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финансовой отчетности, аудиту;</w:t>
            </w:r>
          </w:p>
          <w:p w:rsidR="006367DF" w:rsidRPr="006367DF" w:rsidRDefault="006367DF" w:rsidP="006367DF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6367DF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рассматривает и регистрирует публичное предложение ценных бумаг Кыргызской Республики и ценных бумаг иностранных эмитентов и проспектов таких предложений в соответствии с требованиями настоящего Закона и других законов Кыргызской Республики, регулирующих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небанковский финансовый рынок;</w:t>
            </w:r>
          </w:p>
          <w:p w:rsidR="006367DF" w:rsidRPr="006367DF" w:rsidRDefault="006367DF" w:rsidP="006367DF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63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выдает лицензии на право осуществления профессиональной деятельности на небанковском финансовом рынке, аудиторской деятельности в соответствии с требованиями настоящего Закона и законодательства Кыргызской Республики, регулирующего небанковский финансовый рынок, лицензирование и аудиторскую </w:t>
            </w:r>
            <w:r w:rsidRPr="00636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деятельность, а также приостанавливает, возобновляет действие указанных лицензий в случаях, предусмотренных законодательством Кыргызск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 Республики;</w:t>
            </w:r>
          </w:p>
          <w:p w:rsidR="006367DF" w:rsidRDefault="006367DF" w:rsidP="006367DF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6367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выдает разрешение на деятельность в качестве саморегулируемой организации в соответствии с требованиями настоящего Закона и других законов Кыргызской Республики, регулирующих небанковский финансовый рынок и аудиторскую деятельность;</w:t>
            </w:r>
          </w:p>
          <w:p w:rsidR="006367DF" w:rsidRDefault="006367DF" w:rsidP="006367DF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67DF" w:rsidRPr="006367DF" w:rsidRDefault="006367DF" w:rsidP="006367DF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 w:rsidRPr="006367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12. Статус и полномочия Исполнительного совета</w:t>
            </w:r>
          </w:p>
          <w:p w:rsidR="006367DF" w:rsidRPr="006367DF" w:rsidRDefault="006367DF" w:rsidP="006367DF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67DF" w:rsidRPr="006367DF" w:rsidRDefault="006367DF" w:rsidP="006367DF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7DF">
              <w:rPr>
                <w:rFonts w:ascii="Times New Roman" w:eastAsia="Calibri" w:hAnsi="Times New Roman" w:cs="Times New Roman"/>
                <w:sz w:val="24"/>
                <w:szCs w:val="24"/>
              </w:rPr>
              <w:t>1. Исполнительный совет является коллегиальным органом, определяющим стратегию и политику уполномоченного органа в области развития небанковского финансового рынка, бухгалтерского учета и аудита и осуществляющим контроль за реализацией уполномоченным органом возложенных на него настоящим Законом и законодательством Кыргызской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еспублики функций и полномочий.</w:t>
            </w:r>
          </w:p>
          <w:p w:rsidR="006367DF" w:rsidRPr="006367DF" w:rsidRDefault="006367DF" w:rsidP="006367DF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7DF">
              <w:rPr>
                <w:rFonts w:ascii="Times New Roman" w:eastAsia="Calibri" w:hAnsi="Times New Roman" w:cs="Times New Roman"/>
                <w:sz w:val="24"/>
                <w:szCs w:val="24"/>
              </w:rPr>
              <w:t>2. К компетенции Исполнительного совета относи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тся решение следующих вопросов:</w:t>
            </w:r>
          </w:p>
          <w:p w:rsidR="006367DF" w:rsidRPr="006367DF" w:rsidRDefault="006367DF" w:rsidP="006367DF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63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стратегии и политики уполномоченного органа в области развития небанковского финансового рынка, бухгалтерского учета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аудита в Кыргызской Республике;</w:t>
            </w:r>
          </w:p>
          <w:p w:rsidR="006367DF" w:rsidRPr="006367DF" w:rsidRDefault="006367DF" w:rsidP="006367DF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6367DF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координация деятельности уполномоченного органа в области регулирования небанковского финансового рынка, бухгалтерского учета и аудиторской деятельности в Кыргызской Республике;</w:t>
            </w:r>
          </w:p>
          <w:p w:rsidR="006367DF" w:rsidRDefault="006367DF" w:rsidP="006367DF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6367D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 об образовании и ликвидации Экспертного совета при уполномоченном органе, а также утверждение и внесение изменений в положение, регулирующее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еятельность Экспертного совета;</w:t>
            </w:r>
          </w:p>
          <w:p w:rsidR="006367DF" w:rsidRDefault="006367DF" w:rsidP="006367DF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6367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принятие решения о выдаче разрешения, приостановлении или отзыве разрешения на деятельность саморегулируемой организации;</w:t>
            </w:r>
          </w:p>
          <w:p w:rsidR="001F1DC1" w:rsidRDefault="001F1DC1" w:rsidP="001F1DC1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1DC1" w:rsidRDefault="001F1DC1" w:rsidP="001F1DC1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1DC1" w:rsidRDefault="001F1DC1" w:rsidP="001F1DC1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1DC1" w:rsidRPr="001F1DC1" w:rsidRDefault="001F1DC1" w:rsidP="001F1DC1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Статья 19. Полномочия председателя, заместителя председателя уполномоченного органа и членов Исполнительного совета уполномоченного органа</w:t>
            </w:r>
          </w:p>
          <w:p w:rsidR="001F1DC1" w:rsidRPr="001F1DC1" w:rsidRDefault="001F1DC1" w:rsidP="001F1DC1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1DC1" w:rsidRPr="001F1DC1" w:rsidRDefault="001F1DC1" w:rsidP="006367DF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1. (Утратила силу в соответствии с Законом</w:t>
            </w: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 от 11 января 2014 года N 8)</w:t>
            </w:r>
          </w:p>
          <w:p w:rsidR="001F1DC1" w:rsidRPr="001F1DC1" w:rsidRDefault="001F1DC1" w:rsidP="001F1DC1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2. Предс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едатель уполномоченного органа:</w:t>
            </w:r>
          </w:p>
          <w:p w:rsidR="001F1DC1" w:rsidRPr="001F1DC1" w:rsidRDefault="001F1DC1" w:rsidP="001F1DC1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 функции главного распорядителя и получателя средств бюджета, предусмотренных на содержание уполномоченного органа и реализац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 возложенных на него функций;</w:t>
            </w:r>
          </w:p>
          <w:p w:rsidR="001F1DC1" w:rsidRPr="001F1DC1" w:rsidRDefault="001F1DC1" w:rsidP="001F1DC1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 деятельностью уполномоченного органа;</w:t>
            </w:r>
          </w:p>
          <w:p w:rsidR="001F1DC1" w:rsidRPr="001F1DC1" w:rsidRDefault="001F1DC1" w:rsidP="001F1DC1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подписывает официальные документы от имени уполномоченного органа;</w:t>
            </w:r>
          </w:p>
          <w:p w:rsidR="001F1DC1" w:rsidRPr="001F1DC1" w:rsidRDefault="001F1DC1" w:rsidP="001F1DC1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направляет предписания от имени уполномоченного органа;</w:t>
            </w:r>
          </w:p>
          <w:p w:rsidR="001F1DC1" w:rsidRPr="001F1DC1" w:rsidRDefault="001F1DC1" w:rsidP="001F1DC1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контролирует исполнение решений уполномоченного органа и его Исполнительного совета;</w:t>
            </w:r>
          </w:p>
          <w:p w:rsidR="001F1DC1" w:rsidRPr="001F1DC1" w:rsidRDefault="001F1DC1" w:rsidP="001F1DC1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принимает решение о наложении санкций за нарушения требований нормативных правовых актов Кыргызской Республики по вопросам, отнесенным к компетенции уполномоченного органа;</w:t>
            </w:r>
          </w:p>
          <w:p w:rsidR="001F1DC1" w:rsidRPr="001F1DC1" w:rsidRDefault="001F1DC1" w:rsidP="001F1DC1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утверждает перечень функций и обязанностей, подлежащих делегированию заместителю председателя уполномоченного органа и членам Исполнительного совета;</w:t>
            </w:r>
          </w:p>
          <w:p w:rsidR="001F1DC1" w:rsidRPr="001F1DC1" w:rsidRDefault="001F1DC1" w:rsidP="001F1DC1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вносит на утверждение Премьер-министра Кыргызской Республики структуру уполномоченного органа и штатное расписание центрального аппарата уполномоченного органа;</w:t>
            </w:r>
          </w:p>
          <w:p w:rsidR="001F1DC1" w:rsidRPr="001F1DC1" w:rsidRDefault="001F1DC1" w:rsidP="001F1DC1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утверждает штатное расписание территориальных подразделений уполномоченного органа в пределах установленной численности и фонда оплаты труда;</w:t>
            </w:r>
          </w:p>
          <w:p w:rsidR="001F1DC1" w:rsidRPr="001F1DC1" w:rsidRDefault="001F1DC1" w:rsidP="001F1DC1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утверждает персональный состав Экспертного совета и иных консультативных советов;</w:t>
            </w:r>
          </w:p>
          <w:p w:rsidR="001F1DC1" w:rsidRPr="001F1DC1" w:rsidRDefault="001F1DC1" w:rsidP="001F1DC1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утверждает положения о структурных подразделениях центрального аппарата и территориальных подразделениях уполномоченного органа;</w:t>
            </w:r>
          </w:p>
          <w:p w:rsidR="001F1DC1" w:rsidRPr="001F1DC1" w:rsidRDefault="001F1DC1" w:rsidP="001F1DC1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назначает на должность и освобождает от должности сотрудников центрального аппарата уполномоченного органа;</w:t>
            </w:r>
          </w:p>
          <w:p w:rsidR="001F1DC1" w:rsidRPr="001F1DC1" w:rsidRDefault="001F1DC1" w:rsidP="001F1DC1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1DC1" w:rsidRPr="001F1DC1" w:rsidRDefault="001F1DC1" w:rsidP="001F1DC1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выдает от имени уполномоченного органа доверенности;</w:t>
            </w:r>
          </w:p>
          <w:p w:rsidR="001F1DC1" w:rsidRPr="001F1DC1" w:rsidRDefault="001F1DC1" w:rsidP="001F1DC1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с одобрения Исполнительного совета назначает на должность и освобождает от должности руководителей территориальных подразделений уполномоченного органа, а также применяет меры поощрения и дисциплинарного взыскания в установленном законодательством Кыргызской Республики порядке;</w:t>
            </w:r>
          </w:p>
          <w:p w:rsidR="001F1DC1" w:rsidRPr="001F1DC1" w:rsidRDefault="001F1DC1" w:rsidP="001F1DC1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на основании и во исполнение Конституции Кыргызской Республики, законов Кыргызской Республики, актов Президента Кыргызской Республики, Правительства Кыргызской Республики издает приказы по вопросам, отнесенным к компетенции председателя уполномоченного органа, а также по вопросам внутренней организации работы уполномоченного органа;</w:t>
            </w:r>
          </w:p>
          <w:p w:rsidR="001F1DC1" w:rsidRPr="001F1DC1" w:rsidRDefault="001F1DC1" w:rsidP="001F1DC1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распоряжается в соответствии с законодательством Кыргызской Республики имуществом и средствами уполномоченного органа;</w:t>
            </w:r>
          </w:p>
          <w:p w:rsidR="001F1DC1" w:rsidRPr="001F1DC1" w:rsidRDefault="001F1DC1" w:rsidP="001F1DC1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по представлению руководителей соответствующих структурных подразделений и курирующего члена Исполнительного совета принимает решения о выдаче и отзыве (лишении) квалификационного сертификата аудитора;</w:t>
            </w:r>
          </w:p>
          <w:p w:rsidR="001F1DC1" w:rsidRPr="001F1DC1" w:rsidRDefault="001F1DC1" w:rsidP="001F1DC1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по представлению руководителей соответствующих структурных подразделений и курирующего члена Исполнительного совета принимает решения о выдаче, приостановлении, возобновлении лицензий на право осуществления деятельности на небанковском финансовом рынке и аудиторской деятельности</w:t>
            </w:r>
            <w:r w:rsidRPr="001F1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в том числе в качестве саморегулируемой организации, </w:t>
            </w: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законодательством Кыргызской Республики;</w:t>
            </w:r>
          </w:p>
          <w:p w:rsidR="001F1DC1" w:rsidRDefault="001F1DC1" w:rsidP="006367DF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1DC1" w:rsidRPr="001F1DC1" w:rsidRDefault="001F1DC1" w:rsidP="001F1DC1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28. Полномочия Комиссии по досудебному урегулированию споров</w:t>
            </w:r>
          </w:p>
          <w:p w:rsidR="001F1DC1" w:rsidRPr="001F1DC1" w:rsidRDefault="001F1DC1" w:rsidP="001F1DC1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1DC1" w:rsidRPr="001F1DC1" w:rsidRDefault="001F1DC1" w:rsidP="001F1DC1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1F1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досудебному урегулированию споров обладает полномочиями рассматривать и принимать решения по заявлениям регулируемых субъектов о пересмотре решений уполномоченного органа, касающихся:</w:t>
            </w:r>
          </w:p>
          <w:p w:rsidR="001F1DC1" w:rsidRPr="001F1DC1" w:rsidRDefault="001F1DC1" w:rsidP="001F1DC1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отказа выдать профессиональному участнику лицензию или иной разрешительный документ об осуществлении деятельности на </w:t>
            </w: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небанковском финансовом рынке, аудиторской деятельности в Кыргызской Республике;</w:t>
            </w:r>
          </w:p>
          <w:p w:rsidR="001F1DC1" w:rsidRPr="001F1DC1" w:rsidRDefault="001F1DC1" w:rsidP="001F1DC1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(абзац третий утратила силу в соответствии с Законом КР от 22 марта 2016 года N 24)</w:t>
            </w:r>
          </w:p>
          <w:p w:rsidR="001F1DC1" w:rsidRPr="001F1DC1" w:rsidRDefault="001F1DC1" w:rsidP="001F1DC1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предписания регулируемому субъекту обеспечить соблюдение условий и/или требований в рамках лицензионной деятельности </w:t>
            </w:r>
            <w:r w:rsidRPr="001F1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или деятельности в качестве саморегулируемой организации профессиональных участников</w:t>
            </w: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настоящим Законом и законодательством Кыргызской Республики;</w:t>
            </w:r>
          </w:p>
          <w:p w:rsidR="006367DF" w:rsidRPr="006367DF" w:rsidRDefault="006367DF" w:rsidP="006367DF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9" w:type="dxa"/>
          </w:tcPr>
          <w:p w:rsidR="00FF7FB9" w:rsidRPr="006367DF" w:rsidRDefault="00FF7FB9" w:rsidP="00FF7FB9">
            <w:pPr>
              <w:pStyle w:val="tkZagolovok5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DF" w:rsidRPr="006367DF" w:rsidRDefault="006367DF" w:rsidP="006367D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7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5. Функции уполномоченного органа</w:t>
            </w:r>
          </w:p>
          <w:p w:rsidR="006367DF" w:rsidRPr="006367DF" w:rsidRDefault="006367DF" w:rsidP="006367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7DF" w:rsidRPr="006367DF" w:rsidRDefault="006367DF" w:rsidP="006367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7DF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 осуществляет следующие функции:</w:t>
            </w:r>
          </w:p>
          <w:p w:rsidR="006367DF" w:rsidRPr="006367DF" w:rsidRDefault="006367DF" w:rsidP="006367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разрабатывает и реализует государственную политику по развитию небанковского финансового рынка, включая определение политики по управлению рисками в области небанковского финансового рынка, системы бухгалтерского учета, финансовой отчетности, аудита;</w:t>
            </w:r>
          </w:p>
          <w:p w:rsidR="006367DF" w:rsidRPr="006367DF" w:rsidRDefault="006367DF" w:rsidP="006367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разрабатывает требования к ведению бухгалтерского учета и финансовой отчетности для субъектов финансового рынка, определенных настоящим Законом;</w:t>
            </w:r>
          </w:p>
          <w:p w:rsidR="006367DF" w:rsidRPr="006367DF" w:rsidRDefault="006367DF" w:rsidP="006367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разрабатывает требования по раскрытию информации регулируемыми субъектами в рамках их деятельности в соответствии с законами Кыргызской Республики, регулирующими небанковский финансовый рынок, и осуществляет контроль по их исполнению;</w:t>
            </w:r>
          </w:p>
          <w:p w:rsidR="006367DF" w:rsidRPr="006367DF" w:rsidRDefault="006367DF" w:rsidP="006367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принимает методические рекомендации по применению нормативных правовых актов по небанковскому финансовому рынку, бухгалтерскому учету, финансовой отчетности, аудиту;</w:t>
            </w:r>
          </w:p>
          <w:p w:rsidR="006367DF" w:rsidRPr="006367DF" w:rsidRDefault="006367DF" w:rsidP="006367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рассматривает и регистрирует публичное предложение ценных бумаг Кыргызской Республики и ценных бумаг иностранных эмитентов и проспектов таких предложений в соответствии с требованиями настоящего Закона и других законов Кыргызской Республики, регулирующих небанковский финансовый рынок;</w:t>
            </w:r>
          </w:p>
          <w:p w:rsidR="006367DF" w:rsidRPr="006367DF" w:rsidRDefault="006367DF" w:rsidP="006367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выдает лицензии на право осуществления профессиональной деятельности на небанковском финансовом рынке, аудиторской деятельности в соответствии с требованиями настоящего Закона и законодательства Кыргызской Республики, регулирующего небанковский финансовый рынок, лицензирование и аудиторскую </w:t>
            </w:r>
            <w:r w:rsidRPr="00636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деятельность, а также приостанавливает, возобновляет действие указанных лицензий в случаях, предусмотренных законодательством Кыргызской Республики;</w:t>
            </w:r>
          </w:p>
          <w:p w:rsidR="00C66696" w:rsidRDefault="006367DF" w:rsidP="006367DF">
            <w:pPr>
              <w:jc w:val="both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</w:pPr>
            <w:r w:rsidRPr="006367DF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       </w:t>
            </w:r>
            <w:r w:rsidRPr="006367DF"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  <w:t>выдает разрешение на деятельность в качестве саморегулируемой организации в соответствии с требованиями настоящего Закона и других законов Кыргызской Республики, регулирующих небанковский финансовый рынок и аудиторскую деятельность;</w:t>
            </w:r>
          </w:p>
          <w:p w:rsidR="006367DF" w:rsidRDefault="006367DF" w:rsidP="006367DF">
            <w:pPr>
              <w:jc w:val="both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</w:pPr>
          </w:p>
          <w:p w:rsidR="006367DF" w:rsidRPr="006367DF" w:rsidRDefault="006367DF" w:rsidP="006367D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6367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12. Статус и полномочия Исполнительного совета</w:t>
            </w:r>
          </w:p>
          <w:p w:rsidR="006367DF" w:rsidRPr="006367DF" w:rsidRDefault="006367DF" w:rsidP="006367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7DF" w:rsidRPr="006367DF" w:rsidRDefault="006367DF" w:rsidP="006367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7DF">
              <w:rPr>
                <w:rFonts w:ascii="Times New Roman" w:eastAsia="Calibri" w:hAnsi="Times New Roman" w:cs="Times New Roman"/>
                <w:sz w:val="24"/>
                <w:szCs w:val="24"/>
              </w:rPr>
              <w:t>1. Исполнительный совет является коллегиальным органом, определяющим стратегию и политику уполномоченного органа в области развития небанковского финансового рынка, бухгалтерского учета и аудита и осуществляющим контроль за реализацией уполномоченным органом возложенных на него настоящим Законом и законодательством Кыргызской Республики функций и полномочий.</w:t>
            </w:r>
          </w:p>
          <w:p w:rsidR="006367DF" w:rsidRPr="006367DF" w:rsidRDefault="006367DF" w:rsidP="006367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7DF">
              <w:rPr>
                <w:rFonts w:ascii="Times New Roman" w:eastAsia="Calibri" w:hAnsi="Times New Roman" w:cs="Times New Roman"/>
                <w:sz w:val="24"/>
                <w:szCs w:val="24"/>
              </w:rPr>
              <w:t>2. К компетенции Исполнительного совета относится решение следующих вопросов:</w:t>
            </w:r>
          </w:p>
          <w:p w:rsidR="006367DF" w:rsidRPr="006367DF" w:rsidRDefault="006367DF" w:rsidP="006367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утверждение стратегии и политики уполномоченного органа в области развития небанковского финансового рынка, бухгалтерского учета и аудита в Кыргызской Республике;</w:t>
            </w:r>
          </w:p>
          <w:p w:rsidR="006367DF" w:rsidRPr="006367DF" w:rsidRDefault="006367DF" w:rsidP="006367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координация деятельности уполномоченного органа в области регулирования небанковского финансового рынка, бухгалтерского учета и аудиторской деятельности в Кыргызской Республике;</w:t>
            </w:r>
          </w:p>
          <w:p w:rsidR="006367DF" w:rsidRPr="006367DF" w:rsidRDefault="006367DF" w:rsidP="006367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принятие решения об образовании и ликвидации Экспертного совета при уполномоченном органе, а также утверждение и внесение изменений в положение, регулирующее деятельность Экспертного совета;</w:t>
            </w:r>
          </w:p>
          <w:p w:rsidR="006367DF" w:rsidRDefault="006367DF" w:rsidP="006367DF">
            <w:pPr>
              <w:jc w:val="both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</w:pPr>
            <w:r w:rsidRPr="0063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6367DF"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  <w:t>принятие решения о выдаче разрешения, приостановлении или отзыве разрешения на деятельность саморегулируемой организации;</w:t>
            </w:r>
          </w:p>
          <w:p w:rsidR="001F1DC1" w:rsidRDefault="001F1DC1" w:rsidP="006367DF">
            <w:pPr>
              <w:jc w:val="both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</w:pPr>
          </w:p>
          <w:p w:rsidR="001F1DC1" w:rsidRDefault="001F1DC1" w:rsidP="006367DF">
            <w:pPr>
              <w:jc w:val="both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</w:pPr>
          </w:p>
          <w:p w:rsidR="001F1DC1" w:rsidRDefault="001F1DC1" w:rsidP="006367DF">
            <w:pPr>
              <w:jc w:val="both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</w:pPr>
          </w:p>
          <w:p w:rsidR="001F1DC1" w:rsidRPr="001F1DC1" w:rsidRDefault="001F1DC1" w:rsidP="001F1D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Статья 19. Полномочия председателя, заместителя председателя уполномоченного органа и членов Исполнительного совета уполномоченного органа</w:t>
            </w:r>
          </w:p>
          <w:p w:rsidR="001F1DC1" w:rsidRPr="001F1DC1" w:rsidRDefault="001F1DC1" w:rsidP="001F1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1DC1" w:rsidRPr="001F1DC1" w:rsidRDefault="001F1DC1" w:rsidP="001F1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1. (Утратила силу в соответствии с Законом КР от 11 января 2014 года N 8)</w:t>
            </w:r>
          </w:p>
          <w:p w:rsidR="001F1DC1" w:rsidRPr="001F1DC1" w:rsidRDefault="001F1DC1" w:rsidP="001F1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2. Председатель уполномоченного органа:</w:t>
            </w:r>
          </w:p>
          <w:p w:rsidR="001F1DC1" w:rsidRPr="001F1DC1" w:rsidRDefault="001F1DC1" w:rsidP="001F1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осуществляет функции главного распорядителя и получателя средств бюджета, предусмотренных на содержание уполномоченного органа и реализацию возложенных на него функций;</w:t>
            </w:r>
          </w:p>
          <w:p w:rsidR="001F1DC1" w:rsidRPr="001F1DC1" w:rsidRDefault="001F1DC1" w:rsidP="001F1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руководит деятельностью уполномоченного органа;</w:t>
            </w:r>
          </w:p>
          <w:p w:rsidR="001F1DC1" w:rsidRPr="001F1DC1" w:rsidRDefault="001F1DC1" w:rsidP="001F1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подписывает официальные документы от имени уполномоченного органа;</w:t>
            </w:r>
          </w:p>
          <w:p w:rsidR="001F1DC1" w:rsidRPr="001F1DC1" w:rsidRDefault="001F1DC1" w:rsidP="001F1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направляет предписания от имени уполномоченного органа;</w:t>
            </w:r>
          </w:p>
          <w:p w:rsidR="001F1DC1" w:rsidRPr="001F1DC1" w:rsidRDefault="001F1DC1" w:rsidP="001F1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контролирует исполнение решений уполномоченного органа и его Исполнительного совета;</w:t>
            </w:r>
          </w:p>
          <w:p w:rsidR="001F1DC1" w:rsidRPr="001F1DC1" w:rsidRDefault="001F1DC1" w:rsidP="001F1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принимает решение о наложении санкций за нарушения требований нормативных правовых актов Кыргызской Республики по вопросам, отнесенным к компетенции уполномоченного органа;</w:t>
            </w:r>
          </w:p>
          <w:p w:rsidR="001F1DC1" w:rsidRPr="001F1DC1" w:rsidRDefault="001F1DC1" w:rsidP="001F1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утверждает перечень функций и обязанностей, подлежащих делегированию заместителю председателя уполномоченного органа и членам Исполнительного совета;</w:t>
            </w:r>
          </w:p>
          <w:p w:rsidR="001F1DC1" w:rsidRPr="001F1DC1" w:rsidRDefault="001F1DC1" w:rsidP="001F1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вносит на утверждение Премьер-министра Кыргызской Республики структуру уполномоченного органа и штатное расписание центрального аппарата уполномоченного органа;</w:t>
            </w:r>
          </w:p>
          <w:p w:rsidR="001F1DC1" w:rsidRPr="001F1DC1" w:rsidRDefault="001F1DC1" w:rsidP="001F1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утверждает штатное расписание территориальных подразделений уполномоченного органа в пределах установленной численности и фонда оплаты труда;</w:t>
            </w:r>
          </w:p>
          <w:p w:rsidR="001F1DC1" w:rsidRPr="001F1DC1" w:rsidRDefault="001F1DC1" w:rsidP="001F1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утверждает персональный состав Экспертного совета и иных консультативных советов;</w:t>
            </w:r>
          </w:p>
          <w:p w:rsidR="001F1DC1" w:rsidRPr="001F1DC1" w:rsidRDefault="001F1DC1" w:rsidP="001F1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утверждает положения о структурных подразделениях центрального аппарата и территориальных подразделениях уполномоченного органа;</w:t>
            </w:r>
          </w:p>
          <w:p w:rsidR="001F1DC1" w:rsidRPr="001F1DC1" w:rsidRDefault="001F1DC1" w:rsidP="001F1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назначает на должность и освобождает от должности сотрудников центрального аппарата уполномоченного органа;</w:t>
            </w:r>
          </w:p>
          <w:p w:rsidR="001F1DC1" w:rsidRPr="001F1DC1" w:rsidRDefault="001F1DC1" w:rsidP="001F1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1DC1" w:rsidRPr="001F1DC1" w:rsidRDefault="001F1DC1" w:rsidP="001F1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выдает от имени уполномоченного органа доверенности;</w:t>
            </w:r>
          </w:p>
          <w:p w:rsidR="001F1DC1" w:rsidRPr="001F1DC1" w:rsidRDefault="001F1DC1" w:rsidP="001F1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с одобрения Исполнительного совета назначает на должность и освобождает от должности руководителей территориальных подразделений уполномоченного органа, а также применяет меры поощрения и дисциплинарного взыскания в установленном законодательством Кыргызской Республики порядке;</w:t>
            </w:r>
          </w:p>
          <w:p w:rsidR="001F1DC1" w:rsidRPr="001F1DC1" w:rsidRDefault="001F1DC1" w:rsidP="001F1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на основании и во исполнение Конституции Кыргызской Республики, законов Кыргызской Республики, актов Президента Кыргызской Республики, Правительства Кыргызской Республики издает приказы по вопросам, отнесенным к компетенции председателя уполномоченного органа, а также по вопросам внутренней организации работы уполномоченного органа;</w:t>
            </w:r>
          </w:p>
          <w:p w:rsidR="001F1DC1" w:rsidRPr="001F1DC1" w:rsidRDefault="001F1DC1" w:rsidP="001F1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распоряжается в соответствии с законодательством Кыргызской Республики имуществом и средствами уполномоченного органа;</w:t>
            </w:r>
          </w:p>
          <w:p w:rsidR="001F1DC1" w:rsidRPr="001F1DC1" w:rsidRDefault="001F1DC1" w:rsidP="001F1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по представлению руководителей соответствующих структурных подразделений и курирующего члена Исполнительного совета принимает решения о выдаче и отзыве (лишении) квалификационного сертификата аудитора;</w:t>
            </w:r>
          </w:p>
          <w:p w:rsidR="001F1DC1" w:rsidRDefault="001F1DC1" w:rsidP="001F1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по представлению руководителей соответствующих структурных подразделений и курирующего члена Исполнительного совета принимает решения о выдаче, приостановлении, возобновлении лицензий на право осуществления деятельности на небанковском финансовом рынке и аудиторской деятельности</w:t>
            </w:r>
            <w:r w:rsidRPr="001F1DC1"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  <w:t>,</w:t>
            </w:r>
            <w:r w:rsidRPr="001F1DC1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</w:t>
            </w:r>
            <w:r w:rsidRPr="001F1DC1"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  <w:t>в том числе</w:t>
            </w:r>
            <w:r w:rsidRPr="001F1DC1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</w:t>
            </w:r>
            <w:r w:rsidRPr="001F1DC1"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  <w:t>в качестве саморегулируемой организации,</w:t>
            </w:r>
            <w:r w:rsidRPr="001F1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законодательством Кыргызской Республики;</w:t>
            </w:r>
          </w:p>
          <w:p w:rsidR="001F1DC1" w:rsidRDefault="001F1DC1" w:rsidP="001F1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1DC1" w:rsidRDefault="001F1DC1" w:rsidP="001F1D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28. Полномочия Комиссии по досудебному урегулированию споров</w:t>
            </w:r>
          </w:p>
          <w:p w:rsidR="001F1DC1" w:rsidRDefault="001F1DC1" w:rsidP="001F1D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1DC1" w:rsidRPr="001F1DC1" w:rsidRDefault="001F1DC1" w:rsidP="001F1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1. Комиссия по досудебному урегулированию споров обладает полномочиями рассматривать и принимать решения по заявлениям регулируемых субъектов о пересмотре решений уполномоченного органа, касающихся:</w:t>
            </w:r>
          </w:p>
          <w:p w:rsidR="001F1DC1" w:rsidRPr="001F1DC1" w:rsidRDefault="001F1DC1" w:rsidP="001F1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отказа выдать профессиональному участнику лицензию или иной разрешительный документ об осуществлении деятельности на </w:t>
            </w: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небанковском финансовом рынке, аудиторской деятельности в Кыргызской Республике;</w:t>
            </w:r>
          </w:p>
          <w:p w:rsidR="001F1DC1" w:rsidRPr="001F1DC1" w:rsidRDefault="001F1DC1" w:rsidP="001F1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(абзац третий утратила силу в соответствии с Законом КР от 22 марта 2016 года N 24)</w:t>
            </w:r>
          </w:p>
          <w:p w:rsidR="001F1DC1" w:rsidRPr="001F1DC1" w:rsidRDefault="001F1DC1" w:rsidP="001F1DC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предписания регулируемому субъекту обеспечить соблюдение условий и/или требований в рамках лицензионной деятельности </w:t>
            </w:r>
            <w:r w:rsidRPr="001F1DC1"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  <w:t xml:space="preserve">или деятельности в качестве саморегулируемой организации профессиональных участников </w:t>
            </w:r>
            <w:r w:rsidRPr="001F1DC1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настоящим Законом и законодательством Кыргызской Республики;</w:t>
            </w:r>
          </w:p>
        </w:tc>
      </w:tr>
    </w:tbl>
    <w:p w:rsidR="00C66696" w:rsidRDefault="00C66696" w:rsidP="00C66696">
      <w:pPr>
        <w:spacing w:line="240" w:lineRule="auto"/>
        <w:rPr>
          <w:rFonts w:eastAsia="Calibri" w:cs="Times New Roman"/>
          <w:b/>
          <w:szCs w:val="24"/>
        </w:rPr>
      </w:pPr>
    </w:p>
    <w:p w:rsidR="00F37EA6" w:rsidRDefault="00F37EA6"/>
    <w:p w:rsidR="006A5B67" w:rsidRDefault="006A5B67"/>
    <w:p w:rsidR="006A5B67" w:rsidRDefault="006A5B67"/>
    <w:p w:rsidR="006A5B67" w:rsidRDefault="006A5B67"/>
    <w:p w:rsidR="006A5B67" w:rsidRDefault="006A5B67">
      <w:bookmarkStart w:id="0" w:name="_GoBack"/>
      <w:bookmarkEnd w:id="0"/>
    </w:p>
    <w:p w:rsidR="00FF7FB9" w:rsidRPr="00FF7FB9" w:rsidRDefault="00FF7FB9" w:rsidP="006A5B67">
      <w:pPr>
        <w:ind w:left="2124" w:firstLine="708"/>
        <w:rPr>
          <w:b/>
        </w:rPr>
      </w:pPr>
      <w:r w:rsidRPr="00FF7FB9">
        <w:rPr>
          <w:b/>
        </w:rPr>
        <w:t xml:space="preserve">Председатель </w:t>
      </w:r>
      <w:r w:rsidRPr="00FF7FB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F7FB9">
        <w:rPr>
          <w:b/>
        </w:rPr>
        <w:t xml:space="preserve">С. </w:t>
      </w:r>
      <w:proofErr w:type="spellStart"/>
      <w:r w:rsidRPr="00FF7FB9">
        <w:rPr>
          <w:b/>
        </w:rPr>
        <w:t>Муканбетов</w:t>
      </w:r>
      <w:proofErr w:type="spellEnd"/>
    </w:p>
    <w:sectPr w:rsidR="00FF7FB9" w:rsidRPr="00FF7FB9" w:rsidSect="00BD4EAD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584" w:rsidRDefault="00E25584">
      <w:pPr>
        <w:spacing w:line="240" w:lineRule="auto"/>
      </w:pPr>
      <w:r>
        <w:separator/>
      </w:r>
    </w:p>
  </w:endnote>
  <w:endnote w:type="continuationSeparator" w:id="0">
    <w:p w:rsidR="00E25584" w:rsidRDefault="00E25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9724147"/>
      <w:docPartObj>
        <w:docPartGallery w:val="Page Numbers (Bottom of Page)"/>
        <w:docPartUnique/>
      </w:docPartObj>
    </w:sdtPr>
    <w:sdtEndPr/>
    <w:sdtContent>
      <w:p w:rsidR="00BD4EAD" w:rsidRDefault="00FC7ECE">
        <w:pPr>
          <w:pStyle w:val="a4"/>
          <w:jc w:val="right"/>
        </w:pPr>
        <w:r>
          <w:fldChar w:fldCharType="begin"/>
        </w:r>
        <w:r w:rsidR="00BD4EAD">
          <w:instrText>PAGE   \* MERGEFORMAT</w:instrText>
        </w:r>
        <w:r>
          <w:fldChar w:fldCharType="separate"/>
        </w:r>
        <w:r w:rsidR="006A5B67">
          <w:rPr>
            <w:noProof/>
          </w:rPr>
          <w:t>5</w:t>
        </w:r>
        <w:r>
          <w:fldChar w:fldCharType="end"/>
        </w:r>
      </w:p>
    </w:sdtContent>
  </w:sdt>
  <w:p w:rsidR="00BD4EAD" w:rsidRDefault="00BD4EA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584" w:rsidRDefault="00E25584">
      <w:pPr>
        <w:spacing w:line="240" w:lineRule="auto"/>
      </w:pPr>
      <w:r>
        <w:separator/>
      </w:r>
    </w:p>
  </w:footnote>
  <w:footnote w:type="continuationSeparator" w:id="0">
    <w:p w:rsidR="00E25584" w:rsidRDefault="00E255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668C"/>
    <w:multiLevelType w:val="hybridMultilevel"/>
    <w:tmpl w:val="9B602AAA"/>
    <w:lvl w:ilvl="0" w:tplc="1D5C950C">
      <w:start w:val="5"/>
      <w:numFmt w:val="decimal"/>
      <w:lvlText w:val="%1."/>
      <w:lvlJc w:val="left"/>
      <w:pPr>
        <w:ind w:left="1070" w:hanging="360"/>
      </w:pPr>
      <w:rPr>
        <w:strike w:val="0"/>
        <w:dstrike w:val="0"/>
        <w:color w:val="auto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CE34524"/>
    <w:multiLevelType w:val="hybridMultilevel"/>
    <w:tmpl w:val="3508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954CC"/>
    <w:multiLevelType w:val="hybridMultilevel"/>
    <w:tmpl w:val="3508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F1BF3"/>
    <w:multiLevelType w:val="hybridMultilevel"/>
    <w:tmpl w:val="FC76C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D7DEA"/>
    <w:multiLevelType w:val="hybridMultilevel"/>
    <w:tmpl w:val="AE98840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F533D7"/>
    <w:multiLevelType w:val="hybridMultilevel"/>
    <w:tmpl w:val="52749B80"/>
    <w:lvl w:ilvl="0" w:tplc="DA467126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2949C6"/>
    <w:multiLevelType w:val="hybridMultilevel"/>
    <w:tmpl w:val="D22A2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851"/>
    <w:rsid w:val="00004375"/>
    <w:rsid w:val="00006B88"/>
    <w:rsid w:val="00032EC3"/>
    <w:rsid w:val="00092367"/>
    <w:rsid w:val="000D42EE"/>
    <w:rsid w:val="00177399"/>
    <w:rsid w:val="001A6188"/>
    <w:rsid w:val="001F1DC1"/>
    <w:rsid w:val="00241F38"/>
    <w:rsid w:val="002464D5"/>
    <w:rsid w:val="00263032"/>
    <w:rsid w:val="003A06B9"/>
    <w:rsid w:val="003E46F2"/>
    <w:rsid w:val="004B206F"/>
    <w:rsid w:val="00501954"/>
    <w:rsid w:val="00530CC2"/>
    <w:rsid w:val="005C6538"/>
    <w:rsid w:val="00611AFE"/>
    <w:rsid w:val="006367DF"/>
    <w:rsid w:val="00645851"/>
    <w:rsid w:val="00683B24"/>
    <w:rsid w:val="006A5B67"/>
    <w:rsid w:val="006C6B9A"/>
    <w:rsid w:val="007249DB"/>
    <w:rsid w:val="008603B9"/>
    <w:rsid w:val="00884622"/>
    <w:rsid w:val="008D3C70"/>
    <w:rsid w:val="009142B7"/>
    <w:rsid w:val="00A12166"/>
    <w:rsid w:val="00A5486B"/>
    <w:rsid w:val="00AA22A6"/>
    <w:rsid w:val="00B348D7"/>
    <w:rsid w:val="00BD4EAD"/>
    <w:rsid w:val="00C33DA6"/>
    <w:rsid w:val="00C409E3"/>
    <w:rsid w:val="00C62A37"/>
    <w:rsid w:val="00C66696"/>
    <w:rsid w:val="00D1605A"/>
    <w:rsid w:val="00D32D17"/>
    <w:rsid w:val="00D45EB0"/>
    <w:rsid w:val="00D46F70"/>
    <w:rsid w:val="00D57C66"/>
    <w:rsid w:val="00D73294"/>
    <w:rsid w:val="00E25584"/>
    <w:rsid w:val="00E4107F"/>
    <w:rsid w:val="00EE28E2"/>
    <w:rsid w:val="00F03186"/>
    <w:rsid w:val="00F37EA6"/>
    <w:rsid w:val="00F52E41"/>
    <w:rsid w:val="00FC7ECE"/>
    <w:rsid w:val="00FE0535"/>
    <w:rsid w:val="00FF48A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B135"/>
  <w15:docId w15:val="{637765F5-2759-40CB-AF0F-4525DA43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7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851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645851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 w:cs="Calibri"/>
      <w:sz w:val="22"/>
    </w:rPr>
  </w:style>
  <w:style w:type="character" w:customStyle="1" w:styleId="a5">
    <w:name w:val="Нижний колонтитул Знак"/>
    <w:basedOn w:val="a0"/>
    <w:link w:val="a4"/>
    <w:uiPriority w:val="99"/>
    <w:rsid w:val="00645851"/>
    <w:rPr>
      <w:rFonts w:ascii="Calibri" w:eastAsia="Calibri" w:hAnsi="Calibri" w:cs="Calibri"/>
      <w:sz w:val="22"/>
    </w:rPr>
  </w:style>
  <w:style w:type="paragraph" w:customStyle="1" w:styleId="tkZagolovok3">
    <w:name w:val="_Заголовок Глава (tkZagolovok3)"/>
    <w:basedOn w:val="a"/>
    <w:rsid w:val="00645851"/>
    <w:pPr>
      <w:spacing w:before="200" w:after="200"/>
      <w:ind w:left="1134" w:right="1134"/>
      <w:jc w:val="center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tkZagolovok5">
    <w:name w:val="_Заголовок Статья (tkZagolovok5)"/>
    <w:basedOn w:val="a"/>
    <w:rsid w:val="00645851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645851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tkTekst">
    <w:name w:val="_Текст обычный (tkTekst)"/>
    <w:basedOn w:val="a"/>
    <w:rsid w:val="0064585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645851"/>
    <w:pPr>
      <w:spacing w:after="200"/>
      <w:ind w:left="1134" w:right="1134"/>
      <w:jc w:val="center"/>
    </w:pPr>
    <w:rPr>
      <w:rFonts w:ascii="Arial" w:eastAsia="Times New Roman" w:hAnsi="Arial" w:cs="Arial"/>
      <w:b/>
      <w:bCs/>
      <w:caps/>
      <w:szCs w:val="24"/>
      <w:lang w:eastAsia="ru-RU"/>
    </w:rPr>
  </w:style>
  <w:style w:type="paragraph" w:styleId="a6">
    <w:name w:val="Normal (Web)"/>
    <w:basedOn w:val="a"/>
    <w:unhideWhenUsed/>
    <w:rsid w:val="0064585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annotation text"/>
    <w:basedOn w:val="a"/>
    <w:link w:val="a8"/>
    <w:uiPriority w:val="99"/>
    <w:unhideWhenUsed/>
    <w:rsid w:val="00C62A3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62A37"/>
    <w:rPr>
      <w:rFonts w:ascii="Calibri" w:eastAsia="Calibri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D4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2017-05-10T09:27:00Z</cp:lastPrinted>
  <dcterms:created xsi:type="dcterms:W3CDTF">2016-02-24T10:27:00Z</dcterms:created>
  <dcterms:modified xsi:type="dcterms:W3CDTF">2017-10-22T08:56:00Z</dcterms:modified>
</cp:coreProperties>
</file>