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2" w:rsidRPr="00BA58C6" w:rsidRDefault="00DF7D3F" w:rsidP="00D71748">
      <w:pPr>
        <w:jc w:val="center"/>
        <w:rPr>
          <w:b/>
          <w:color w:val="000000"/>
          <w:sz w:val="24"/>
          <w:szCs w:val="24"/>
        </w:rPr>
      </w:pPr>
      <w:r w:rsidRPr="00BA58C6">
        <w:rPr>
          <w:b/>
          <w:color w:val="000000"/>
          <w:sz w:val="24"/>
          <w:szCs w:val="24"/>
        </w:rPr>
        <w:t xml:space="preserve">Справка </w:t>
      </w:r>
      <w:r w:rsidR="000E18CB">
        <w:rPr>
          <w:b/>
          <w:color w:val="000000"/>
          <w:sz w:val="24"/>
          <w:szCs w:val="24"/>
        </w:rPr>
        <w:t>-</w:t>
      </w:r>
      <w:r w:rsidRPr="00BA58C6">
        <w:rPr>
          <w:b/>
          <w:color w:val="000000"/>
          <w:sz w:val="24"/>
          <w:szCs w:val="24"/>
        </w:rPr>
        <w:t xml:space="preserve"> обоснование</w:t>
      </w:r>
    </w:p>
    <w:p w:rsidR="00442246" w:rsidRPr="00BA58C6" w:rsidRDefault="004A0742" w:rsidP="00D71748">
      <w:pPr>
        <w:jc w:val="center"/>
        <w:rPr>
          <w:sz w:val="24"/>
          <w:szCs w:val="24"/>
        </w:rPr>
      </w:pPr>
      <w:r w:rsidRPr="00BA58C6">
        <w:rPr>
          <w:b/>
          <w:color w:val="000000"/>
          <w:sz w:val="24"/>
          <w:szCs w:val="24"/>
        </w:rPr>
        <w:t xml:space="preserve">к проекту </w:t>
      </w:r>
      <w:r w:rsidR="00BA58C6" w:rsidRPr="00BA58C6">
        <w:rPr>
          <w:b/>
          <w:color w:val="000000"/>
          <w:sz w:val="24"/>
          <w:szCs w:val="24"/>
        </w:rPr>
        <w:t xml:space="preserve">Закона </w:t>
      </w:r>
      <w:proofErr w:type="spellStart"/>
      <w:r w:rsidR="00BA58C6" w:rsidRPr="00BA58C6">
        <w:rPr>
          <w:b/>
          <w:color w:val="000000"/>
          <w:sz w:val="24"/>
          <w:szCs w:val="24"/>
        </w:rPr>
        <w:t>Кыргызской</w:t>
      </w:r>
      <w:proofErr w:type="spellEnd"/>
      <w:r w:rsidR="00BA58C6" w:rsidRPr="00BA58C6">
        <w:rPr>
          <w:b/>
          <w:color w:val="000000"/>
          <w:sz w:val="24"/>
          <w:szCs w:val="24"/>
        </w:rPr>
        <w:t xml:space="preserve"> Республики «О внесении изменений в некоторые законодательные акты в сфере финансового рынка</w:t>
      </w:r>
      <w:r w:rsidR="00442246" w:rsidRPr="00BA58C6">
        <w:rPr>
          <w:b/>
          <w:sz w:val="24"/>
          <w:szCs w:val="24"/>
        </w:rPr>
        <w:t>»</w:t>
      </w:r>
    </w:p>
    <w:p w:rsidR="0049640E" w:rsidRPr="00BA58C6" w:rsidRDefault="0049640E" w:rsidP="00D71748">
      <w:pPr>
        <w:jc w:val="center"/>
        <w:rPr>
          <w:b/>
          <w:bCs/>
          <w:color w:val="000000"/>
          <w:sz w:val="24"/>
          <w:szCs w:val="24"/>
        </w:rPr>
      </w:pPr>
    </w:p>
    <w:p w:rsidR="00F8386A" w:rsidRPr="00BA58C6" w:rsidRDefault="009A6B6A" w:rsidP="00634772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Настоящий</w:t>
      </w:r>
      <w:r w:rsidR="004A0742" w:rsidRPr="00BA58C6">
        <w:rPr>
          <w:bCs/>
          <w:color w:val="000000"/>
          <w:sz w:val="24"/>
          <w:szCs w:val="24"/>
        </w:rPr>
        <w:t xml:space="preserve"> проект </w:t>
      </w:r>
      <w:r w:rsidR="00BA58C6" w:rsidRPr="00BA58C6">
        <w:rPr>
          <w:color w:val="000000"/>
          <w:sz w:val="24"/>
          <w:szCs w:val="24"/>
        </w:rPr>
        <w:t xml:space="preserve">Закона </w:t>
      </w:r>
      <w:proofErr w:type="spellStart"/>
      <w:r w:rsidR="00BA58C6" w:rsidRPr="00BA58C6">
        <w:rPr>
          <w:color w:val="000000"/>
          <w:sz w:val="24"/>
          <w:szCs w:val="24"/>
        </w:rPr>
        <w:t>Кыргызской</w:t>
      </w:r>
      <w:proofErr w:type="spellEnd"/>
      <w:r w:rsidR="00BA58C6" w:rsidRPr="00BA58C6">
        <w:rPr>
          <w:color w:val="000000"/>
          <w:sz w:val="24"/>
          <w:szCs w:val="24"/>
        </w:rPr>
        <w:t xml:space="preserve"> Республики «О внесении изменений в некоторые законодательные акты в сфере финансового рынка </w:t>
      </w:r>
      <w:proofErr w:type="spellStart"/>
      <w:r w:rsidR="00BA58C6" w:rsidRPr="00BA58C6">
        <w:rPr>
          <w:color w:val="000000"/>
          <w:sz w:val="24"/>
          <w:szCs w:val="24"/>
        </w:rPr>
        <w:t>Кыргызской</w:t>
      </w:r>
      <w:proofErr w:type="spellEnd"/>
      <w:r w:rsidR="00BA58C6" w:rsidRPr="00BA58C6">
        <w:rPr>
          <w:color w:val="000000"/>
          <w:sz w:val="24"/>
          <w:szCs w:val="24"/>
        </w:rPr>
        <w:t xml:space="preserve"> Республики</w:t>
      </w:r>
      <w:r w:rsidR="00BA58C6" w:rsidRPr="00BA58C6">
        <w:rPr>
          <w:sz w:val="24"/>
          <w:szCs w:val="24"/>
        </w:rPr>
        <w:t>»</w:t>
      </w:r>
      <w:r w:rsidR="00980597" w:rsidRPr="00BA58C6">
        <w:rPr>
          <w:sz w:val="24"/>
          <w:szCs w:val="24"/>
        </w:rPr>
        <w:t xml:space="preserve"> </w:t>
      </w:r>
      <w:r w:rsidR="004A0742" w:rsidRPr="00BA58C6">
        <w:rPr>
          <w:sz w:val="24"/>
          <w:szCs w:val="24"/>
        </w:rPr>
        <w:t xml:space="preserve">разработан </w:t>
      </w:r>
      <w:r w:rsidR="00D71748">
        <w:rPr>
          <w:sz w:val="24"/>
          <w:szCs w:val="24"/>
        </w:rPr>
        <w:t xml:space="preserve">в соответствии с протокольным поручением </w:t>
      </w:r>
      <w:proofErr w:type="spellStart"/>
      <w:r w:rsidR="00D71748">
        <w:rPr>
          <w:sz w:val="24"/>
          <w:szCs w:val="24"/>
        </w:rPr>
        <w:t>Вице-премьер-министра</w:t>
      </w:r>
      <w:proofErr w:type="spellEnd"/>
      <w:r w:rsidR="00D71748">
        <w:rPr>
          <w:sz w:val="24"/>
          <w:szCs w:val="24"/>
        </w:rPr>
        <w:t xml:space="preserve"> </w:t>
      </w:r>
      <w:proofErr w:type="spellStart"/>
      <w:r w:rsidR="00D71748">
        <w:rPr>
          <w:sz w:val="24"/>
          <w:szCs w:val="24"/>
        </w:rPr>
        <w:t>Кыргызской</w:t>
      </w:r>
      <w:proofErr w:type="spellEnd"/>
      <w:r w:rsidR="00D71748">
        <w:rPr>
          <w:sz w:val="24"/>
          <w:szCs w:val="24"/>
        </w:rPr>
        <w:t xml:space="preserve"> Республики </w:t>
      </w:r>
      <w:proofErr w:type="spellStart"/>
      <w:r w:rsidR="00D71748">
        <w:rPr>
          <w:sz w:val="24"/>
          <w:szCs w:val="24"/>
        </w:rPr>
        <w:t>Зилалиева</w:t>
      </w:r>
      <w:proofErr w:type="spellEnd"/>
      <w:r w:rsidR="00D71748">
        <w:rPr>
          <w:sz w:val="24"/>
          <w:szCs w:val="24"/>
        </w:rPr>
        <w:t xml:space="preserve"> Д.Т., а также </w:t>
      </w:r>
      <w:r w:rsidR="004A0742" w:rsidRPr="00BA58C6">
        <w:rPr>
          <w:sz w:val="24"/>
          <w:szCs w:val="24"/>
        </w:rPr>
        <w:t>в</w:t>
      </w:r>
      <w:r w:rsidR="00822E05" w:rsidRPr="00BA58C6">
        <w:rPr>
          <w:sz w:val="24"/>
          <w:szCs w:val="24"/>
        </w:rPr>
        <w:t xml:space="preserve"> целях эффективной реализации норм Закона </w:t>
      </w:r>
      <w:proofErr w:type="spellStart"/>
      <w:r w:rsidR="00822E05" w:rsidRPr="00BA58C6">
        <w:rPr>
          <w:sz w:val="24"/>
          <w:szCs w:val="24"/>
        </w:rPr>
        <w:t>Кыргызской</w:t>
      </w:r>
      <w:proofErr w:type="spellEnd"/>
      <w:r w:rsidR="00822E05" w:rsidRPr="00BA58C6">
        <w:rPr>
          <w:sz w:val="24"/>
          <w:szCs w:val="24"/>
        </w:rPr>
        <w:t xml:space="preserve"> Республики «</w:t>
      </w:r>
      <w:r w:rsidR="008A2F01" w:rsidRPr="00BA58C6">
        <w:rPr>
          <w:bCs/>
          <w:sz w:val="24"/>
          <w:szCs w:val="24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="00822E05" w:rsidRPr="00BA58C6">
        <w:rPr>
          <w:sz w:val="24"/>
          <w:szCs w:val="24"/>
        </w:rPr>
        <w:t xml:space="preserve">» и постановления Правительства </w:t>
      </w:r>
      <w:proofErr w:type="spellStart"/>
      <w:r w:rsidR="00BA58C6" w:rsidRPr="00BA58C6">
        <w:rPr>
          <w:sz w:val="24"/>
          <w:szCs w:val="24"/>
        </w:rPr>
        <w:t>Кыргызской</w:t>
      </w:r>
      <w:proofErr w:type="spellEnd"/>
      <w:r w:rsidR="00BA58C6" w:rsidRPr="00BA58C6">
        <w:rPr>
          <w:sz w:val="24"/>
          <w:szCs w:val="24"/>
        </w:rPr>
        <w:t xml:space="preserve"> Республики </w:t>
      </w:r>
      <w:r w:rsidR="00822E05" w:rsidRPr="00BA58C6">
        <w:rPr>
          <w:sz w:val="24"/>
          <w:szCs w:val="24"/>
        </w:rPr>
        <w:t>«О мерах по</w:t>
      </w:r>
      <w:proofErr w:type="gramEnd"/>
      <w:r w:rsidR="00822E05" w:rsidRPr="00BA58C6">
        <w:rPr>
          <w:sz w:val="24"/>
          <w:szCs w:val="24"/>
        </w:rPr>
        <w:t xml:space="preserve"> реализации Закона </w:t>
      </w:r>
      <w:proofErr w:type="spellStart"/>
      <w:r w:rsidR="00822E05" w:rsidRPr="00BA58C6">
        <w:rPr>
          <w:sz w:val="24"/>
          <w:szCs w:val="24"/>
        </w:rPr>
        <w:t>Кыргызской</w:t>
      </w:r>
      <w:proofErr w:type="spellEnd"/>
      <w:r w:rsidR="00822E05" w:rsidRPr="00BA58C6">
        <w:rPr>
          <w:sz w:val="24"/>
          <w:szCs w:val="24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</w:t>
      </w:r>
      <w:r w:rsidR="00634772">
        <w:rPr>
          <w:sz w:val="24"/>
          <w:szCs w:val="24"/>
        </w:rPr>
        <w:t xml:space="preserve">           </w:t>
      </w:r>
      <w:r w:rsidR="00822E05" w:rsidRPr="00BA58C6">
        <w:rPr>
          <w:sz w:val="24"/>
          <w:szCs w:val="24"/>
        </w:rPr>
        <w:t>от 5 марта 2010 года №135</w:t>
      </w:r>
      <w:r w:rsidR="00F8386A" w:rsidRPr="00BA58C6">
        <w:rPr>
          <w:sz w:val="24"/>
          <w:szCs w:val="24"/>
        </w:rPr>
        <w:t>.</w:t>
      </w:r>
    </w:p>
    <w:p w:rsidR="00BA58C6" w:rsidRPr="00BA58C6" w:rsidRDefault="0071004D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8C6">
        <w:rPr>
          <w:rFonts w:ascii="Times New Roman" w:hAnsi="Times New Roman" w:cs="Times New Roman"/>
          <w:sz w:val="24"/>
          <w:szCs w:val="24"/>
        </w:rPr>
        <w:t>Согласно</w:t>
      </w:r>
      <w:r w:rsidR="00BA58C6" w:rsidRPr="00BA58C6">
        <w:rPr>
          <w:rFonts w:ascii="Times New Roman" w:hAnsi="Times New Roman" w:cs="Times New Roman"/>
          <w:sz w:val="24"/>
          <w:szCs w:val="24"/>
        </w:rPr>
        <w:t xml:space="preserve"> Положения о перечне надзорных органов и их полномочиях, утвержденного</w:t>
      </w:r>
      <w:r w:rsidRPr="00BA58C6">
        <w:rPr>
          <w:rFonts w:ascii="Times New Roman" w:hAnsi="Times New Roman" w:cs="Times New Roman"/>
          <w:sz w:val="24"/>
          <w:szCs w:val="24"/>
        </w:rPr>
        <w:t xml:space="preserve"> </w:t>
      </w:r>
      <w:r w:rsidR="00BA58C6" w:rsidRPr="00BA58C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proofErr w:type="spellStart"/>
      <w:r w:rsidR="00BA58C6" w:rsidRPr="00BA58C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A58C6" w:rsidRPr="00BA58C6">
        <w:rPr>
          <w:rFonts w:ascii="Times New Roman" w:hAnsi="Times New Roman" w:cs="Times New Roman"/>
          <w:sz w:val="24"/>
          <w:szCs w:val="24"/>
        </w:rPr>
        <w:t xml:space="preserve"> Республики «О мерах по реализации Закона </w:t>
      </w:r>
      <w:proofErr w:type="spellStart"/>
      <w:r w:rsidR="00BA58C6" w:rsidRPr="00BA58C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A58C6" w:rsidRPr="00BA58C6">
        <w:rPr>
          <w:rFonts w:ascii="Times New Roman" w:hAnsi="Times New Roman" w:cs="Times New Roman"/>
          <w:sz w:val="24"/>
          <w:szCs w:val="24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</w:t>
      </w:r>
      <w:r w:rsidR="006347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8C6" w:rsidRPr="00BA58C6">
        <w:rPr>
          <w:rFonts w:ascii="Times New Roman" w:hAnsi="Times New Roman" w:cs="Times New Roman"/>
          <w:sz w:val="24"/>
          <w:szCs w:val="24"/>
        </w:rPr>
        <w:t>от 5 марта 2010 года №135</w:t>
      </w:r>
      <w:r w:rsidR="00634772">
        <w:rPr>
          <w:rFonts w:ascii="Times New Roman" w:hAnsi="Times New Roman" w:cs="Times New Roman"/>
          <w:sz w:val="24"/>
          <w:szCs w:val="24"/>
        </w:rPr>
        <w:t>,</w:t>
      </w:r>
      <w:r w:rsidR="00BA58C6" w:rsidRPr="00BA58C6">
        <w:rPr>
          <w:rFonts w:ascii="Times New Roman" w:hAnsi="Times New Roman" w:cs="Times New Roman"/>
          <w:sz w:val="24"/>
          <w:szCs w:val="24"/>
        </w:rPr>
        <w:t xml:space="preserve"> Государственная служба регулирования и надзора за финансовым рынком при Правительстве </w:t>
      </w:r>
      <w:proofErr w:type="spellStart"/>
      <w:r w:rsidR="00BA58C6" w:rsidRPr="00BA58C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A58C6" w:rsidRPr="00BA58C6">
        <w:rPr>
          <w:rFonts w:ascii="Times New Roman" w:hAnsi="Times New Roman" w:cs="Times New Roman"/>
          <w:sz w:val="24"/>
          <w:szCs w:val="24"/>
        </w:rPr>
        <w:t xml:space="preserve"> Республики осуществляет контроль за деятельностью следующих поднадзорных лиц:</w:t>
      </w:r>
      <w:proofErr w:type="gramEnd"/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1) профессиональные участники рынка ценных бумаг;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2) лизинговые (финансовый лизинг) компании;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3) ломбарды и скупочные конторы;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4) страховые/перестраховочные организации;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5) организаторы торгов (товарные и фондовые биржи) и аукционов;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6) организации, проводящие лотереи и иные игры, в которых организатор разыгрывает призовой фонд между участниками, в том числе в электронной форме;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7) негосударственные пенсионные фонды;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8) организации, предоставляющие услуги траста или по созданию компаний;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9) организации, управляющие инвестиционными фондами или негосударственными пенсионными фондами;</w:t>
      </w:r>
    </w:p>
    <w:p w:rsidR="00BA58C6" w:rsidRPr="00BA58C6" w:rsidRDefault="00BA58C6" w:rsidP="0063477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C6">
        <w:rPr>
          <w:rFonts w:ascii="Times New Roman" w:hAnsi="Times New Roman" w:cs="Times New Roman"/>
          <w:sz w:val="24"/>
          <w:szCs w:val="24"/>
        </w:rPr>
        <w:t>10) аудиторские организации, индивидуальные аудиторы и бухгалтеры.</w:t>
      </w:r>
    </w:p>
    <w:p w:rsidR="0071004D" w:rsidRPr="00BA58C6" w:rsidRDefault="00BA58C6" w:rsidP="006347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законодательство </w:t>
      </w:r>
      <w:proofErr w:type="spellStart"/>
      <w:r>
        <w:rPr>
          <w:sz w:val="24"/>
          <w:szCs w:val="24"/>
        </w:rPr>
        <w:t>Кыргызской</w:t>
      </w:r>
      <w:proofErr w:type="spellEnd"/>
      <w:r>
        <w:rPr>
          <w:sz w:val="24"/>
          <w:szCs w:val="24"/>
        </w:rPr>
        <w:t xml:space="preserve"> Республики не позволяет </w:t>
      </w:r>
      <w:proofErr w:type="spellStart"/>
      <w:r>
        <w:rPr>
          <w:sz w:val="24"/>
          <w:szCs w:val="24"/>
        </w:rPr>
        <w:t>Госфиннадзору</w:t>
      </w:r>
      <w:proofErr w:type="spellEnd"/>
      <w:r>
        <w:rPr>
          <w:sz w:val="24"/>
          <w:szCs w:val="24"/>
        </w:rPr>
        <w:t xml:space="preserve"> осуществлять регулирование и надзор за деятельностью существующих</w:t>
      </w:r>
      <w:r w:rsidR="00D71748">
        <w:rPr>
          <w:sz w:val="24"/>
          <w:szCs w:val="24"/>
        </w:rPr>
        <w:t xml:space="preserve"> лизинговых компаний и </w:t>
      </w:r>
      <w:r>
        <w:rPr>
          <w:sz w:val="24"/>
          <w:szCs w:val="24"/>
        </w:rPr>
        <w:t>организаторов торгов</w:t>
      </w:r>
      <w:r w:rsidR="00D71748">
        <w:rPr>
          <w:sz w:val="24"/>
          <w:szCs w:val="24"/>
        </w:rPr>
        <w:t xml:space="preserve">. Также </w:t>
      </w:r>
      <w:proofErr w:type="spellStart"/>
      <w:r w:rsidR="00D71748">
        <w:rPr>
          <w:sz w:val="24"/>
          <w:szCs w:val="24"/>
        </w:rPr>
        <w:t>Госфиннадзор</w:t>
      </w:r>
      <w:proofErr w:type="spellEnd"/>
      <w:r w:rsidR="00D71748">
        <w:rPr>
          <w:sz w:val="24"/>
          <w:szCs w:val="24"/>
        </w:rPr>
        <w:t xml:space="preserve"> не может осуществлять </w:t>
      </w:r>
      <w:proofErr w:type="gramStart"/>
      <w:r w:rsidR="00D71748">
        <w:rPr>
          <w:sz w:val="24"/>
          <w:szCs w:val="24"/>
        </w:rPr>
        <w:t>контроль за</w:t>
      </w:r>
      <w:proofErr w:type="gramEnd"/>
      <w:r w:rsidR="00D71748">
        <w:rPr>
          <w:sz w:val="24"/>
          <w:szCs w:val="24"/>
        </w:rPr>
        <w:t xml:space="preserve"> деятельностью организаций предоставляющих услуги траста, поскольку такого вида деятельности не предусмотрено в законодательстве </w:t>
      </w:r>
      <w:proofErr w:type="spellStart"/>
      <w:r w:rsidR="00D71748">
        <w:rPr>
          <w:sz w:val="24"/>
          <w:szCs w:val="24"/>
        </w:rPr>
        <w:t>Кыргызской</w:t>
      </w:r>
      <w:proofErr w:type="spellEnd"/>
      <w:r w:rsidR="00D71748">
        <w:rPr>
          <w:sz w:val="24"/>
          <w:szCs w:val="24"/>
        </w:rPr>
        <w:t xml:space="preserve"> Республики.</w:t>
      </w:r>
    </w:p>
    <w:p w:rsidR="006C4016" w:rsidRPr="00BA58C6" w:rsidRDefault="004F4FB2" w:rsidP="00634772">
      <w:pPr>
        <w:ind w:firstLine="708"/>
        <w:jc w:val="both"/>
        <w:rPr>
          <w:sz w:val="24"/>
          <w:szCs w:val="24"/>
        </w:rPr>
      </w:pPr>
      <w:r w:rsidRPr="00BA58C6">
        <w:rPr>
          <w:sz w:val="24"/>
          <w:szCs w:val="24"/>
        </w:rPr>
        <w:t>Положением о перечне надзорных органов и об их полномочиях, утвержденн</w:t>
      </w:r>
      <w:r w:rsidR="00D71748">
        <w:rPr>
          <w:sz w:val="24"/>
          <w:szCs w:val="24"/>
        </w:rPr>
        <w:t xml:space="preserve">ым </w:t>
      </w:r>
      <w:r w:rsidRPr="00BA58C6">
        <w:rPr>
          <w:sz w:val="24"/>
          <w:szCs w:val="24"/>
        </w:rPr>
        <w:t xml:space="preserve">постановлением Правительства </w:t>
      </w:r>
      <w:proofErr w:type="spellStart"/>
      <w:r w:rsidR="00D71748">
        <w:rPr>
          <w:sz w:val="24"/>
          <w:szCs w:val="24"/>
        </w:rPr>
        <w:t>Кыргызской</w:t>
      </w:r>
      <w:proofErr w:type="spellEnd"/>
      <w:r w:rsidR="00D71748">
        <w:rPr>
          <w:sz w:val="24"/>
          <w:szCs w:val="24"/>
        </w:rPr>
        <w:t xml:space="preserve"> Республики </w:t>
      </w:r>
      <w:r w:rsidR="00634772" w:rsidRPr="00BA58C6">
        <w:rPr>
          <w:sz w:val="24"/>
          <w:szCs w:val="24"/>
        </w:rPr>
        <w:t>от 5 марта 2010 года №135</w:t>
      </w:r>
      <w:r w:rsidR="00634772">
        <w:rPr>
          <w:sz w:val="24"/>
          <w:szCs w:val="24"/>
        </w:rPr>
        <w:t xml:space="preserve">, </w:t>
      </w:r>
      <w:r w:rsidRPr="00BA58C6">
        <w:rPr>
          <w:sz w:val="24"/>
          <w:szCs w:val="24"/>
        </w:rPr>
        <w:t>одн</w:t>
      </w:r>
      <w:r w:rsidR="00D71748">
        <w:rPr>
          <w:sz w:val="24"/>
          <w:szCs w:val="24"/>
        </w:rPr>
        <w:t>ой</w:t>
      </w:r>
      <w:r w:rsidRPr="00BA58C6">
        <w:rPr>
          <w:sz w:val="24"/>
          <w:szCs w:val="24"/>
        </w:rPr>
        <w:t xml:space="preserve"> из функций надзорных органов</w:t>
      </w:r>
      <w:r w:rsidR="00822DF5" w:rsidRPr="00BA58C6">
        <w:rPr>
          <w:sz w:val="24"/>
          <w:szCs w:val="24"/>
        </w:rPr>
        <w:t xml:space="preserve">, в том числе </w:t>
      </w:r>
      <w:proofErr w:type="spellStart"/>
      <w:r w:rsidR="00D71748">
        <w:rPr>
          <w:sz w:val="24"/>
          <w:szCs w:val="24"/>
        </w:rPr>
        <w:t>Госфиннадзора</w:t>
      </w:r>
      <w:proofErr w:type="spellEnd"/>
      <w:r w:rsidRPr="00BA58C6">
        <w:rPr>
          <w:sz w:val="24"/>
          <w:szCs w:val="24"/>
        </w:rPr>
        <w:t xml:space="preserve"> является инспектирование (плановых и внеплановых проверок, в том числе выездных) поднадзорных лиц по вопросам соблюдения законодательства </w:t>
      </w:r>
      <w:proofErr w:type="spellStart"/>
      <w:r w:rsidRPr="00BA58C6">
        <w:rPr>
          <w:sz w:val="24"/>
          <w:szCs w:val="24"/>
        </w:rPr>
        <w:t>Кыргызской</w:t>
      </w:r>
      <w:proofErr w:type="spellEnd"/>
      <w:r w:rsidRPr="00BA58C6">
        <w:rPr>
          <w:sz w:val="24"/>
          <w:szCs w:val="24"/>
        </w:rPr>
        <w:t xml:space="preserve"> Республики в сфере противодействия финансированию терроризма (экстремизма) и легализации (отмыванию) доходов, полученных преступным путем.</w:t>
      </w:r>
    </w:p>
    <w:p w:rsidR="006C4016" w:rsidRPr="00BA58C6" w:rsidRDefault="00F57A4D" w:rsidP="00634772">
      <w:pPr>
        <w:ind w:firstLine="708"/>
        <w:jc w:val="both"/>
        <w:rPr>
          <w:sz w:val="24"/>
          <w:szCs w:val="24"/>
          <w:highlight w:val="green"/>
        </w:rPr>
      </w:pPr>
      <w:proofErr w:type="gramStart"/>
      <w:r w:rsidRPr="00BA58C6">
        <w:rPr>
          <w:sz w:val="24"/>
          <w:szCs w:val="24"/>
        </w:rPr>
        <w:t xml:space="preserve">Необходимо отметить, что </w:t>
      </w:r>
      <w:r w:rsidR="00B00A27" w:rsidRPr="00BA58C6">
        <w:rPr>
          <w:sz w:val="24"/>
          <w:szCs w:val="24"/>
        </w:rPr>
        <w:t>с 26 марта по 7 апреля 2017 года</w:t>
      </w:r>
      <w:r w:rsidR="00634772">
        <w:rPr>
          <w:sz w:val="24"/>
          <w:szCs w:val="24"/>
        </w:rPr>
        <w:t xml:space="preserve"> </w:t>
      </w:r>
      <w:r w:rsidR="004B7EEE" w:rsidRPr="00BA58C6">
        <w:rPr>
          <w:sz w:val="24"/>
          <w:szCs w:val="24"/>
        </w:rPr>
        <w:t xml:space="preserve">в рамках проведения </w:t>
      </w:r>
      <w:r w:rsidR="00634772">
        <w:rPr>
          <w:sz w:val="24"/>
          <w:szCs w:val="24"/>
        </w:rPr>
        <w:t xml:space="preserve"> </w:t>
      </w:r>
      <w:r w:rsidR="004B7EEE" w:rsidRPr="00BA58C6">
        <w:rPr>
          <w:sz w:val="24"/>
          <w:szCs w:val="24"/>
        </w:rPr>
        <w:t xml:space="preserve">2-го раунда взаимной оценки системы </w:t>
      </w:r>
      <w:proofErr w:type="spellStart"/>
      <w:r w:rsidR="004B7EEE" w:rsidRPr="00BA58C6">
        <w:rPr>
          <w:sz w:val="24"/>
          <w:szCs w:val="24"/>
        </w:rPr>
        <w:t>Кыргызской</w:t>
      </w:r>
      <w:proofErr w:type="spellEnd"/>
      <w:r w:rsidR="004B7EEE" w:rsidRPr="00BA58C6">
        <w:rPr>
          <w:sz w:val="24"/>
          <w:szCs w:val="24"/>
        </w:rPr>
        <w:t xml:space="preserve"> Республики по противодействию легализации (отмыванию) преступных доходов, полученных преступным путем и финансированию террористической деятельности</w:t>
      </w:r>
      <w:r w:rsidR="00634772">
        <w:rPr>
          <w:sz w:val="24"/>
          <w:szCs w:val="24"/>
        </w:rPr>
        <w:t xml:space="preserve"> </w:t>
      </w:r>
      <w:r w:rsidRPr="00BA58C6">
        <w:rPr>
          <w:sz w:val="24"/>
          <w:szCs w:val="24"/>
        </w:rPr>
        <w:t xml:space="preserve">была проведена выездная миссия экспертов-оценщиков </w:t>
      </w:r>
      <w:r w:rsidR="00B00A27" w:rsidRPr="00BA58C6">
        <w:rPr>
          <w:sz w:val="24"/>
          <w:szCs w:val="24"/>
        </w:rPr>
        <w:t xml:space="preserve">и секретариата </w:t>
      </w:r>
      <w:r w:rsidRPr="00BA58C6">
        <w:rPr>
          <w:sz w:val="24"/>
          <w:szCs w:val="24"/>
        </w:rPr>
        <w:t>Евразийской группы по противодействию легализации преступных доходов и финансированию терроризма</w:t>
      </w:r>
      <w:r w:rsidR="00BB0DC2" w:rsidRPr="00BA58C6">
        <w:rPr>
          <w:sz w:val="24"/>
          <w:szCs w:val="24"/>
        </w:rPr>
        <w:t>, по результатам которой составлен Отчет.</w:t>
      </w:r>
      <w:proofErr w:type="gramEnd"/>
    </w:p>
    <w:p w:rsidR="0071004D" w:rsidRPr="00BA58C6" w:rsidRDefault="006C4016" w:rsidP="00634772">
      <w:pPr>
        <w:ind w:firstLine="708"/>
        <w:jc w:val="both"/>
        <w:rPr>
          <w:sz w:val="24"/>
          <w:szCs w:val="24"/>
        </w:rPr>
      </w:pPr>
      <w:r w:rsidRPr="000E18CB">
        <w:rPr>
          <w:sz w:val="24"/>
          <w:szCs w:val="24"/>
        </w:rPr>
        <w:lastRenderedPageBreak/>
        <w:t xml:space="preserve">Согласно </w:t>
      </w:r>
      <w:r w:rsidR="00E06AE0" w:rsidRPr="000E18CB">
        <w:rPr>
          <w:sz w:val="24"/>
          <w:szCs w:val="24"/>
        </w:rPr>
        <w:t>данному Отчету</w:t>
      </w:r>
      <w:r w:rsidRPr="000E18CB">
        <w:rPr>
          <w:sz w:val="24"/>
          <w:szCs w:val="24"/>
        </w:rPr>
        <w:t xml:space="preserve">, </w:t>
      </w:r>
      <w:r w:rsidR="00D71748" w:rsidRPr="000E18CB">
        <w:rPr>
          <w:sz w:val="24"/>
          <w:szCs w:val="24"/>
        </w:rPr>
        <w:t>Законы о деятельности товарных бирж, ломбардов и о финансовой аренде (лизинге) положений о проверках и инспектировании со стороны надзорного органа не содержат.</w:t>
      </w:r>
    </w:p>
    <w:p w:rsidR="002B7C67" w:rsidRPr="00BA58C6" w:rsidRDefault="00303D22" w:rsidP="00634772">
      <w:pPr>
        <w:ind w:firstLine="708"/>
        <w:jc w:val="both"/>
        <w:rPr>
          <w:strike/>
          <w:sz w:val="24"/>
          <w:szCs w:val="24"/>
        </w:rPr>
      </w:pPr>
      <w:r w:rsidRPr="00BA58C6">
        <w:rPr>
          <w:sz w:val="24"/>
          <w:szCs w:val="24"/>
        </w:rPr>
        <w:t>В</w:t>
      </w:r>
      <w:r w:rsidR="002B7C67" w:rsidRPr="00BA58C6">
        <w:rPr>
          <w:sz w:val="24"/>
          <w:szCs w:val="24"/>
        </w:rPr>
        <w:t xml:space="preserve"> целях устранения вышеуказанных замечаний </w:t>
      </w:r>
      <w:r w:rsidR="00BB0DC2" w:rsidRPr="00BA58C6">
        <w:rPr>
          <w:sz w:val="24"/>
          <w:szCs w:val="24"/>
        </w:rPr>
        <w:t>Отчета</w:t>
      </w:r>
      <w:r w:rsidR="00D71748">
        <w:rPr>
          <w:sz w:val="24"/>
          <w:szCs w:val="24"/>
        </w:rPr>
        <w:t xml:space="preserve"> </w:t>
      </w:r>
      <w:proofErr w:type="spellStart"/>
      <w:r w:rsidR="00D71748">
        <w:rPr>
          <w:sz w:val="24"/>
          <w:szCs w:val="24"/>
        </w:rPr>
        <w:t>Госфиннадзором</w:t>
      </w:r>
      <w:proofErr w:type="spellEnd"/>
      <w:r w:rsidR="00D71748">
        <w:rPr>
          <w:sz w:val="24"/>
          <w:szCs w:val="24"/>
        </w:rPr>
        <w:t xml:space="preserve"> разработан </w:t>
      </w:r>
      <w:r w:rsidR="000467AE">
        <w:rPr>
          <w:sz w:val="24"/>
          <w:szCs w:val="24"/>
        </w:rPr>
        <w:t xml:space="preserve">настоящий </w:t>
      </w:r>
      <w:r w:rsidR="00D71748">
        <w:rPr>
          <w:sz w:val="24"/>
          <w:szCs w:val="24"/>
        </w:rPr>
        <w:t xml:space="preserve">проект </w:t>
      </w:r>
      <w:r w:rsidR="000467AE">
        <w:rPr>
          <w:sz w:val="24"/>
          <w:szCs w:val="24"/>
        </w:rPr>
        <w:t>Закона.</w:t>
      </w:r>
    </w:p>
    <w:p w:rsidR="00041924" w:rsidRPr="00BA58C6" w:rsidRDefault="00041924" w:rsidP="00634772">
      <w:pPr>
        <w:ind w:firstLine="708"/>
        <w:jc w:val="both"/>
        <w:rPr>
          <w:sz w:val="24"/>
          <w:szCs w:val="24"/>
        </w:rPr>
      </w:pPr>
      <w:r w:rsidRPr="00BA58C6">
        <w:rPr>
          <w:sz w:val="24"/>
          <w:szCs w:val="24"/>
        </w:rPr>
        <w:t>Раз</w:t>
      </w:r>
      <w:r w:rsidR="00C3786A" w:rsidRPr="00BA58C6">
        <w:rPr>
          <w:sz w:val="24"/>
          <w:szCs w:val="24"/>
        </w:rPr>
        <w:t xml:space="preserve">работанный проект </w:t>
      </w:r>
      <w:r w:rsidRPr="00BA58C6">
        <w:rPr>
          <w:sz w:val="24"/>
          <w:szCs w:val="24"/>
        </w:rPr>
        <w:t xml:space="preserve">не затрагивает вопросы </w:t>
      </w:r>
      <w:proofErr w:type="spellStart"/>
      <w:r w:rsidRPr="00BA58C6">
        <w:rPr>
          <w:sz w:val="24"/>
          <w:szCs w:val="24"/>
        </w:rPr>
        <w:t>гендерной</w:t>
      </w:r>
      <w:proofErr w:type="spellEnd"/>
      <w:r w:rsidRPr="00BA58C6">
        <w:rPr>
          <w:sz w:val="24"/>
          <w:szCs w:val="24"/>
        </w:rPr>
        <w:t xml:space="preserve"> политики, а также </w:t>
      </w:r>
      <w:r w:rsidRPr="00BA58C6">
        <w:rPr>
          <w:color w:val="000000"/>
          <w:spacing w:val="-10"/>
          <w:sz w:val="24"/>
          <w:szCs w:val="24"/>
        </w:rPr>
        <w:t xml:space="preserve">не влечет за собой социальных, экономических, </w:t>
      </w:r>
      <w:r w:rsidRPr="00BA58C6">
        <w:rPr>
          <w:color w:val="000000"/>
          <w:sz w:val="24"/>
          <w:szCs w:val="24"/>
        </w:rPr>
        <w:t>правовых, правозащитных, экологических, коррупционных последствий</w:t>
      </w:r>
      <w:r w:rsidRPr="00BA58C6">
        <w:rPr>
          <w:sz w:val="24"/>
          <w:szCs w:val="24"/>
        </w:rPr>
        <w:t xml:space="preserve">. </w:t>
      </w:r>
    </w:p>
    <w:p w:rsidR="00041924" w:rsidRPr="00BA58C6" w:rsidRDefault="00041924" w:rsidP="00634772">
      <w:pPr>
        <w:ind w:firstLine="708"/>
        <w:jc w:val="both"/>
        <w:rPr>
          <w:color w:val="000000"/>
          <w:sz w:val="24"/>
          <w:szCs w:val="24"/>
          <w:lang w:val="ky-KG"/>
        </w:rPr>
      </w:pPr>
      <w:r w:rsidRPr="00BA58C6">
        <w:rPr>
          <w:color w:val="000000"/>
          <w:sz w:val="24"/>
          <w:szCs w:val="24"/>
        </w:rPr>
        <w:t xml:space="preserve">Также сообщаем, что в соответствии с требованиями статьи 22 Закона </w:t>
      </w:r>
      <w:proofErr w:type="spellStart"/>
      <w:r w:rsidRPr="00BA58C6">
        <w:rPr>
          <w:color w:val="000000"/>
          <w:sz w:val="24"/>
          <w:szCs w:val="24"/>
        </w:rPr>
        <w:t>Кыргызской</w:t>
      </w:r>
      <w:proofErr w:type="spellEnd"/>
      <w:r w:rsidRPr="00BA58C6">
        <w:rPr>
          <w:color w:val="000000"/>
          <w:sz w:val="24"/>
          <w:szCs w:val="24"/>
        </w:rPr>
        <w:t xml:space="preserve"> Республики «О нормативных правовых актах </w:t>
      </w:r>
      <w:proofErr w:type="spellStart"/>
      <w:r w:rsidRPr="00BA58C6">
        <w:rPr>
          <w:color w:val="000000"/>
          <w:sz w:val="24"/>
          <w:szCs w:val="24"/>
        </w:rPr>
        <w:t>Кыргызской</w:t>
      </w:r>
      <w:proofErr w:type="spellEnd"/>
      <w:r w:rsidRPr="00BA58C6">
        <w:rPr>
          <w:color w:val="000000"/>
          <w:sz w:val="24"/>
          <w:szCs w:val="24"/>
        </w:rPr>
        <w:t xml:space="preserve"> Республики» </w:t>
      </w:r>
      <w:r w:rsidRPr="00BA58C6">
        <w:rPr>
          <w:sz w:val="24"/>
          <w:szCs w:val="24"/>
        </w:rPr>
        <w:t>данный проект будет размещен на сайт</w:t>
      </w:r>
      <w:r w:rsidR="000467AE">
        <w:rPr>
          <w:sz w:val="24"/>
          <w:szCs w:val="24"/>
          <w:lang w:val="ky-KG"/>
        </w:rPr>
        <w:t>е</w:t>
      </w:r>
      <w:r w:rsidRPr="00BA58C6">
        <w:rPr>
          <w:sz w:val="24"/>
          <w:szCs w:val="24"/>
        </w:rPr>
        <w:t xml:space="preserve"> Правительства </w:t>
      </w:r>
      <w:proofErr w:type="spellStart"/>
      <w:r w:rsidRPr="00BA58C6">
        <w:rPr>
          <w:sz w:val="24"/>
          <w:szCs w:val="24"/>
        </w:rPr>
        <w:t>Кыргызской</w:t>
      </w:r>
      <w:proofErr w:type="spellEnd"/>
      <w:r w:rsidRPr="00BA58C6">
        <w:rPr>
          <w:sz w:val="24"/>
          <w:szCs w:val="24"/>
        </w:rPr>
        <w:t xml:space="preserve"> Республики </w:t>
      </w:r>
      <w:r w:rsidR="000E18CB">
        <w:rPr>
          <w:sz w:val="24"/>
          <w:szCs w:val="24"/>
        </w:rPr>
        <w:t>(</w:t>
      </w:r>
      <w:hyperlink r:id="rId5" w:history="1">
        <w:r w:rsidR="000E18CB" w:rsidRPr="00502400">
          <w:rPr>
            <w:rStyle w:val="a3"/>
            <w:sz w:val="24"/>
            <w:szCs w:val="24"/>
            <w:lang w:val="en-US"/>
          </w:rPr>
          <w:t>www</w:t>
        </w:r>
        <w:r w:rsidR="000E18CB" w:rsidRPr="00502400">
          <w:rPr>
            <w:rStyle w:val="a3"/>
            <w:sz w:val="24"/>
            <w:szCs w:val="24"/>
          </w:rPr>
          <w:t>.</w:t>
        </w:r>
        <w:proofErr w:type="spellStart"/>
        <w:r w:rsidR="000E18CB" w:rsidRPr="00502400">
          <w:rPr>
            <w:rStyle w:val="a3"/>
            <w:sz w:val="24"/>
            <w:szCs w:val="24"/>
            <w:lang w:val="en-US"/>
          </w:rPr>
          <w:t>gov</w:t>
        </w:r>
        <w:proofErr w:type="spellEnd"/>
        <w:r w:rsidR="000E18CB" w:rsidRPr="00502400">
          <w:rPr>
            <w:rStyle w:val="a3"/>
            <w:sz w:val="24"/>
            <w:szCs w:val="24"/>
          </w:rPr>
          <w:t>.</w:t>
        </w:r>
        <w:r w:rsidR="000E18CB" w:rsidRPr="00502400">
          <w:rPr>
            <w:rStyle w:val="a3"/>
            <w:sz w:val="24"/>
            <w:szCs w:val="24"/>
            <w:lang w:val="en-US"/>
          </w:rPr>
          <w:t>kg</w:t>
        </w:r>
      </w:hyperlink>
      <w:r w:rsidR="000E18CB">
        <w:rPr>
          <w:sz w:val="24"/>
          <w:szCs w:val="24"/>
        </w:rPr>
        <w:t xml:space="preserve">) </w:t>
      </w:r>
      <w:r w:rsidRPr="00BA58C6">
        <w:rPr>
          <w:color w:val="000000"/>
          <w:sz w:val="24"/>
          <w:szCs w:val="24"/>
        </w:rPr>
        <w:t>для проведения общественного обсуждения</w:t>
      </w:r>
      <w:r w:rsidRPr="00BA58C6">
        <w:rPr>
          <w:color w:val="000000"/>
          <w:sz w:val="24"/>
          <w:szCs w:val="24"/>
          <w:lang w:val="ky-KG"/>
        </w:rPr>
        <w:t>.</w:t>
      </w:r>
    </w:p>
    <w:p w:rsidR="00041924" w:rsidRPr="00BA58C6" w:rsidRDefault="00041924" w:rsidP="0063477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A58C6">
        <w:rPr>
          <w:rFonts w:ascii="Times New Roman" w:hAnsi="Times New Roman"/>
          <w:sz w:val="24"/>
          <w:szCs w:val="24"/>
          <w:lang w:val="ky-KG"/>
        </w:rPr>
        <w:t>Поскольку данный проект направлен на регулирование п</w:t>
      </w:r>
      <w:r w:rsidR="000E18CB">
        <w:rPr>
          <w:rFonts w:ascii="Times New Roman" w:hAnsi="Times New Roman"/>
          <w:sz w:val="24"/>
          <w:szCs w:val="24"/>
          <w:lang w:val="ky-KG"/>
        </w:rPr>
        <w:t xml:space="preserve">редпринимательской деятельности в соответствии со статьей </w:t>
      </w:r>
      <w:r w:rsidRPr="00BA58C6">
        <w:rPr>
          <w:rFonts w:ascii="Times New Roman" w:hAnsi="Times New Roman"/>
          <w:sz w:val="24"/>
          <w:szCs w:val="24"/>
          <w:lang w:val="ky-KG"/>
        </w:rPr>
        <w:t xml:space="preserve">19 вышеназванного Закона </w:t>
      </w:r>
      <w:r w:rsidR="000E18CB">
        <w:rPr>
          <w:rFonts w:ascii="Times New Roman" w:hAnsi="Times New Roman"/>
          <w:sz w:val="24"/>
          <w:szCs w:val="24"/>
          <w:lang w:val="ky-KG"/>
        </w:rPr>
        <w:t>подлежит к</w:t>
      </w:r>
      <w:r w:rsidRPr="00BA58C6">
        <w:rPr>
          <w:rFonts w:ascii="Times New Roman" w:hAnsi="Times New Roman"/>
          <w:sz w:val="24"/>
          <w:szCs w:val="24"/>
          <w:lang w:val="ky-KG"/>
        </w:rPr>
        <w:t xml:space="preserve"> анализ</w:t>
      </w:r>
      <w:r w:rsidR="000E18CB">
        <w:rPr>
          <w:rFonts w:ascii="Times New Roman" w:hAnsi="Times New Roman"/>
          <w:sz w:val="24"/>
          <w:szCs w:val="24"/>
          <w:lang w:val="ky-KG"/>
        </w:rPr>
        <w:t>у</w:t>
      </w:r>
      <w:r w:rsidRPr="00BA58C6">
        <w:rPr>
          <w:rFonts w:ascii="Times New Roman" w:hAnsi="Times New Roman"/>
          <w:sz w:val="24"/>
          <w:szCs w:val="24"/>
          <w:lang w:val="ky-KG"/>
        </w:rPr>
        <w:t xml:space="preserve"> регулятивного воздействия </w:t>
      </w:r>
      <w:r w:rsidR="000E18CB">
        <w:rPr>
          <w:rFonts w:ascii="Times New Roman" w:hAnsi="Times New Roman"/>
          <w:sz w:val="24"/>
          <w:szCs w:val="24"/>
          <w:lang w:val="ky-KG"/>
        </w:rPr>
        <w:t>согласно</w:t>
      </w:r>
      <w:r w:rsidRPr="00BA58C6">
        <w:rPr>
          <w:rFonts w:ascii="Times New Roman" w:hAnsi="Times New Roman"/>
          <w:sz w:val="24"/>
          <w:szCs w:val="24"/>
          <w:lang w:val="ky-KG"/>
        </w:rPr>
        <w:t xml:space="preserve"> методик</w:t>
      </w:r>
      <w:r w:rsidR="000E18CB">
        <w:rPr>
          <w:rFonts w:ascii="Times New Roman" w:hAnsi="Times New Roman"/>
          <w:sz w:val="24"/>
          <w:szCs w:val="24"/>
          <w:lang w:val="ky-KG"/>
        </w:rPr>
        <w:t>е</w:t>
      </w:r>
      <w:r w:rsidRPr="00BA58C6">
        <w:rPr>
          <w:rFonts w:ascii="Times New Roman" w:hAnsi="Times New Roman"/>
          <w:sz w:val="24"/>
          <w:szCs w:val="24"/>
          <w:lang w:val="ky-KG"/>
        </w:rPr>
        <w:t>.</w:t>
      </w:r>
    </w:p>
    <w:p w:rsidR="005A34D7" w:rsidRPr="00BA58C6" w:rsidRDefault="00041924" w:rsidP="0063477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A58C6">
        <w:rPr>
          <w:rFonts w:ascii="Times New Roman" w:hAnsi="Times New Roman"/>
          <w:sz w:val="24"/>
          <w:szCs w:val="24"/>
        </w:rPr>
        <w:t>Кроме того, 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</w:t>
      </w:r>
      <w:r w:rsidR="000B4650" w:rsidRPr="00BA58C6">
        <w:rPr>
          <w:rFonts w:ascii="Times New Roman" w:hAnsi="Times New Roman"/>
          <w:sz w:val="24"/>
          <w:szCs w:val="24"/>
        </w:rPr>
        <w:t xml:space="preserve"> и реализация норм данного </w:t>
      </w:r>
      <w:r w:rsidR="00BE6CAE">
        <w:rPr>
          <w:rFonts w:ascii="Times New Roman" w:hAnsi="Times New Roman"/>
          <w:sz w:val="24"/>
          <w:szCs w:val="24"/>
        </w:rPr>
        <w:t>Закона</w:t>
      </w:r>
      <w:r w:rsidR="000B4650" w:rsidRPr="00BA58C6">
        <w:rPr>
          <w:rFonts w:ascii="Times New Roman" w:hAnsi="Times New Roman"/>
          <w:sz w:val="24"/>
          <w:szCs w:val="24"/>
        </w:rPr>
        <w:t xml:space="preserve"> не </w:t>
      </w:r>
      <w:r w:rsidR="005A34D7" w:rsidRPr="00BA58C6">
        <w:rPr>
          <w:rFonts w:ascii="Times New Roman" w:hAnsi="Times New Roman"/>
          <w:sz w:val="24"/>
          <w:szCs w:val="24"/>
        </w:rPr>
        <w:t xml:space="preserve">влечет за собой дополнительных финансовых затрат из государственного бюджета. </w:t>
      </w:r>
    </w:p>
    <w:p w:rsidR="00B13967" w:rsidRDefault="00B13967" w:rsidP="00D71748">
      <w:pPr>
        <w:ind w:firstLine="708"/>
        <w:rPr>
          <w:b/>
          <w:color w:val="000000"/>
          <w:sz w:val="24"/>
          <w:szCs w:val="24"/>
          <w:lang w:val="ky-KG"/>
        </w:rPr>
      </w:pPr>
    </w:p>
    <w:p w:rsidR="00BE6CAE" w:rsidRDefault="00BE6CAE" w:rsidP="00D71748">
      <w:pPr>
        <w:ind w:firstLine="708"/>
        <w:rPr>
          <w:b/>
          <w:color w:val="000000"/>
          <w:sz w:val="24"/>
          <w:szCs w:val="24"/>
          <w:lang w:val="ky-KG"/>
        </w:rPr>
      </w:pPr>
    </w:p>
    <w:p w:rsidR="00BE6CAE" w:rsidRPr="00BA58C6" w:rsidRDefault="00BE6CAE" w:rsidP="00D71748">
      <w:pPr>
        <w:ind w:firstLine="708"/>
        <w:rPr>
          <w:b/>
          <w:color w:val="000000"/>
          <w:sz w:val="24"/>
          <w:szCs w:val="24"/>
          <w:lang w:val="ky-KG"/>
        </w:rPr>
      </w:pPr>
    </w:p>
    <w:p w:rsidR="0049640E" w:rsidRPr="00BA58C6" w:rsidRDefault="00BE6CAE" w:rsidP="00D71748">
      <w:pPr>
        <w:ind w:firstLine="708"/>
        <w:rPr>
          <w:sz w:val="24"/>
          <w:szCs w:val="24"/>
        </w:rPr>
      </w:pPr>
      <w:r>
        <w:rPr>
          <w:b/>
          <w:color w:val="000000"/>
          <w:sz w:val="24"/>
          <w:szCs w:val="24"/>
          <w:lang w:val="ky-KG"/>
        </w:rPr>
        <w:t>Председатель</w:t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 w:rsidR="000E18CB">
        <w:rPr>
          <w:b/>
          <w:color w:val="000000"/>
          <w:sz w:val="24"/>
          <w:szCs w:val="24"/>
          <w:lang w:val="ky-KG"/>
        </w:rPr>
        <w:t xml:space="preserve">                                    </w:t>
      </w:r>
      <w:r>
        <w:rPr>
          <w:b/>
          <w:color w:val="000000"/>
          <w:sz w:val="24"/>
          <w:szCs w:val="24"/>
          <w:lang w:val="ky-KG"/>
        </w:rPr>
        <w:t>С.Муканбетов</w:t>
      </w:r>
    </w:p>
    <w:sectPr w:rsidR="0049640E" w:rsidRPr="00BA58C6" w:rsidSect="008B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FF"/>
    <w:multiLevelType w:val="hybridMultilevel"/>
    <w:tmpl w:val="CC22F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3050C"/>
    <w:multiLevelType w:val="hybridMultilevel"/>
    <w:tmpl w:val="22C2B064"/>
    <w:lvl w:ilvl="0" w:tplc="8DB26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42"/>
    <w:rsid w:val="0001531F"/>
    <w:rsid w:val="00030277"/>
    <w:rsid w:val="00034F68"/>
    <w:rsid w:val="00041924"/>
    <w:rsid w:val="000467AE"/>
    <w:rsid w:val="00047A86"/>
    <w:rsid w:val="0005558C"/>
    <w:rsid w:val="00061F15"/>
    <w:rsid w:val="00061FC7"/>
    <w:rsid w:val="000B4650"/>
    <w:rsid w:val="000C4D07"/>
    <w:rsid w:val="000D5F3B"/>
    <w:rsid w:val="000E18CB"/>
    <w:rsid w:val="000F0C46"/>
    <w:rsid w:val="001028AD"/>
    <w:rsid w:val="0015579D"/>
    <w:rsid w:val="00161F9B"/>
    <w:rsid w:val="00171A03"/>
    <w:rsid w:val="00185ECC"/>
    <w:rsid w:val="001B3B84"/>
    <w:rsid w:val="001D042B"/>
    <w:rsid w:val="001E0E2A"/>
    <w:rsid w:val="001E2251"/>
    <w:rsid w:val="00230D94"/>
    <w:rsid w:val="0023119B"/>
    <w:rsid w:val="00235152"/>
    <w:rsid w:val="00253D47"/>
    <w:rsid w:val="002709FF"/>
    <w:rsid w:val="002926D1"/>
    <w:rsid w:val="00292DEB"/>
    <w:rsid w:val="002A1812"/>
    <w:rsid w:val="002B7C67"/>
    <w:rsid w:val="002C2E07"/>
    <w:rsid w:val="002D4C91"/>
    <w:rsid w:val="002F2B38"/>
    <w:rsid w:val="00303D22"/>
    <w:rsid w:val="003069B6"/>
    <w:rsid w:val="00324E26"/>
    <w:rsid w:val="00337B44"/>
    <w:rsid w:val="003B6A7B"/>
    <w:rsid w:val="003C6BCB"/>
    <w:rsid w:val="003C7943"/>
    <w:rsid w:val="0040345B"/>
    <w:rsid w:val="00435872"/>
    <w:rsid w:val="00442246"/>
    <w:rsid w:val="00460E5E"/>
    <w:rsid w:val="0049640E"/>
    <w:rsid w:val="004A00D6"/>
    <w:rsid w:val="004A0742"/>
    <w:rsid w:val="004B5642"/>
    <w:rsid w:val="004B7EEE"/>
    <w:rsid w:val="004C575E"/>
    <w:rsid w:val="004D04C5"/>
    <w:rsid w:val="004D11EC"/>
    <w:rsid w:val="004F2CBA"/>
    <w:rsid w:val="004F4FB2"/>
    <w:rsid w:val="00513F5C"/>
    <w:rsid w:val="00521852"/>
    <w:rsid w:val="005478CF"/>
    <w:rsid w:val="005A2A5F"/>
    <w:rsid w:val="005A34D7"/>
    <w:rsid w:val="005B486B"/>
    <w:rsid w:val="005C618E"/>
    <w:rsid w:val="005D592A"/>
    <w:rsid w:val="005E7EFA"/>
    <w:rsid w:val="005F5A27"/>
    <w:rsid w:val="006308AE"/>
    <w:rsid w:val="00633D3C"/>
    <w:rsid w:val="00634164"/>
    <w:rsid w:val="00634772"/>
    <w:rsid w:val="006372CF"/>
    <w:rsid w:val="006C4016"/>
    <w:rsid w:val="006C4E3A"/>
    <w:rsid w:val="006E13D2"/>
    <w:rsid w:val="0071004D"/>
    <w:rsid w:val="00715AC8"/>
    <w:rsid w:val="0074698D"/>
    <w:rsid w:val="00747C51"/>
    <w:rsid w:val="00762183"/>
    <w:rsid w:val="007670FD"/>
    <w:rsid w:val="00787AF4"/>
    <w:rsid w:val="007C1E20"/>
    <w:rsid w:val="00800433"/>
    <w:rsid w:val="00822DF5"/>
    <w:rsid w:val="00822E05"/>
    <w:rsid w:val="008569E9"/>
    <w:rsid w:val="00857BFF"/>
    <w:rsid w:val="00866840"/>
    <w:rsid w:val="00897822"/>
    <w:rsid w:val="008A2F01"/>
    <w:rsid w:val="008B7C5F"/>
    <w:rsid w:val="008F4095"/>
    <w:rsid w:val="008F572E"/>
    <w:rsid w:val="00906F00"/>
    <w:rsid w:val="00936674"/>
    <w:rsid w:val="00951B64"/>
    <w:rsid w:val="0096489D"/>
    <w:rsid w:val="00972FC0"/>
    <w:rsid w:val="00980597"/>
    <w:rsid w:val="00985E2B"/>
    <w:rsid w:val="009900C0"/>
    <w:rsid w:val="009A4F82"/>
    <w:rsid w:val="009A6B6A"/>
    <w:rsid w:val="009B2E6F"/>
    <w:rsid w:val="009D3E3F"/>
    <w:rsid w:val="00A107D3"/>
    <w:rsid w:val="00A91622"/>
    <w:rsid w:val="00AB23F8"/>
    <w:rsid w:val="00AB5087"/>
    <w:rsid w:val="00AD6E10"/>
    <w:rsid w:val="00B00A27"/>
    <w:rsid w:val="00B07B7C"/>
    <w:rsid w:val="00B13967"/>
    <w:rsid w:val="00B14B85"/>
    <w:rsid w:val="00B25004"/>
    <w:rsid w:val="00B3788D"/>
    <w:rsid w:val="00B40754"/>
    <w:rsid w:val="00B517DC"/>
    <w:rsid w:val="00B61E5C"/>
    <w:rsid w:val="00B625E1"/>
    <w:rsid w:val="00B7759E"/>
    <w:rsid w:val="00B871D0"/>
    <w:rsid w:val="00B915F2"/>
    <w:rsid w:val="00BA58C6"/>
    <w:rsid w:val="00BA5E54"/>
    <w:rsid w:val="00BB0DC2"/>
    <w:rsid w:val="00BD6CCD"/>
    <w:rsid w:val="00BE6CAE"/>
    <w:rsid w:val="00BF2BB2"/>
    <w:rsid w:val="00C10885"/>
    <w:rsid w:val="00C16BA6"/>
    <w:rsid w:val="00C3786A"/>
    <w:rsid w:val="00C42721"/>
    <w:rsid w:val="00C468D1"/>
    <w:rsid w:val="00C46A06"/>
    <w:rsid w:val="00C63811"/>
    <w:rsid w:val="00C8302C"/>
    <w:rsid w:val="00CB6C05"/>
    <w:rsid w:val="00CD7A41"/>
    <w:rsid w:val="00CE29A8"/>
    <w:rsid w:val="00CE788A"/>
    <w:rsid w:val="00CF56A0"/>
    <w:rsid w:val="00D02678"/>
    <w:rsid w:val="00D20158"/>
    <w:rsid w:val="00D22D22"/>
    <w:rsid w:val="00D22E56"/>
    <w:rsid w:val="00D44870"/>
    <w:rsid w:val="00D71748"/>
    <w:rsid w:val="00D74369"/>
    <w:rsid w:val="00D872BB"/>
    <w:rsid w:val="00D90687"/>
    <w:rsid w:val="00DA092B"/>
    <w:rsid w:val="00DA40A2"/>
    <w:rsid w:val="00DC7FC0"/>
    <w:rsid w:val="00DF7D3F"/>
    <w:rsid w:val="00E05ACC"/>
    <w:rsid w:val="00E06AE0"/>
    <w:rsid w:val="00E12390"/>
    <w:rsid w:val="00E53657"/>
    <w:rsid w:val="00E65E39"/>
    <w:rsid w:val="00EB34C0"/>
    <w:rsid w:val="00F042B3"/>
    <w:rsid w:val="00F36C2A"/>
    <w:rsid w:val="00F516A8"/>
    <w:rsid w:val="00F55BE5"/>
    <w:rsid w:val="00F57A4D"/>
    <w:rsid w:val="00F7175C"/>
    <w:rsid w:val="00F73957"/>
    <w:rsid w:val="00F8386A"/>
    <w:rsid w:val="00F91090"/>
    <w:rsid w:val="00FE2849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742"/>
    <w:rPr>
      <w:color w:val="0000FF"/>
      <w:u w:val="single"/>
    </w:rPr>
  </w:style>
  <w:style w:type="paragraph" w:styleId="a4">
    <w:name w:val="Plain Text"/>
    <w:basedOn w:val="a"/>
    <w:link w:val="a5"/>
    <w:rsid w:val="008F4095"/>
    <w:pPr>
      <w:textAlignment w:val="baseline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8F40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41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41924"/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985E2B"/>
    <w:pPr>
      <w:overflowPunct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Талант</cp:lastModifiedBy>
  <cp:revision>5</cp:revision>
  <cp:lastPrinted>2017-06-29T08:35:00Z</cp:lastPrinted>
  <dcterms:created xsi:type="dcterms:W3CDTF">2017-11-13T05:02:00Z</dcterms:created>
  <dcterms:modified xsi:type="dcterms:W3CDTF">2017-11-13T10:42:00Z</dcterms:modified>
</cp:coreProperties>
</file>