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0" w:rsidRPr="00FA47D3" w:rsidRDefault="00862A20" w:rsidP="00862A20">
      <w:pPr>
        <w:pBdr>
          <w:top w:val="triple" w:sz="4" w:space="0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2F9" w:rsidRPr="00F277B3" w:rsidRDefault="005E32F9" w:rsidP="005E32F9">
      <w:pPr>
        <w:pBdr>
          <w:top w:val="triple" w:sz="4" w:space="0" w:color="auto"/>
        </w:pBd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32F9" w:rsidRPr="00FA47D3" w:rsidRDefault="005E32F9" w:rsidP="005E32F9">
      <w:pPr>
        <w:pStyle w:val="a5"/>
        <w:ind w:left="424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E32F9" w:rsidRPr="00FA47D3" w:rsidRDefault="005E32F9" w:rsidP="005E32F9">
      <w:pPr>
        <w:pStyle w:val="a5"/>
        <w:ind w:left="424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Заместитель министра финансов</w:t>
      </w:r>
    </w:p>
    <w:p w:rsidR="005E32F9" w:rsidRPr="00FA47D3" w:rsidRDefault="005E32F9" w:rsidP="005E32F9">
      <w:pPr>
        <w:pStyle w:val="a5"/>
        <w:ind w:left="424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5E32F9" w:rsidRPr="00FA47D3" w:rsidRDefault="005E32F9" w:rsidP="005E32F9">
      <w:pPr>
        <w:pStyle w:val="a5"/>
        <w:ind w:left="4248" w:firstLine="851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Байгончоков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E32F9" w:rsidRPr="00FA47D3" w:rsidRDefault="005E32F9" w:rsidP="005E32F9">
      <w:pPr>
        <w:pStyle w:val="a5"/>
        <w:ind w:left="4248" w:firstLine="851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«_____»_________________2017 г.</w:t>
      </w:r>
    </w:p>
    <w:p w:rsidR="005E32F9" w:rsidRPr="00F277B3" w:rsidRDefault="005E32F9" w:rsidP="005E32F9">
      <w:pPr>
        <w:pStyle w:val="a5"/>
        <w:ind w:left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A47D3" w:rsidRDefault="005E32F9" w:rsidP="005E32F9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E32F9" w:rsidRPr="00FA47D3" w:rsidRDefault="005E32F9" w:rsidP="005E32F9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регулятивного воздействия</w:t>
      </w:r>
    </w:p>
    <w:p w:rsidR="005E32F9" w:rsidRPr="00FA47D3" w:rsidRDefault="005E32F9" w:rsidP="005E32F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проектупостановления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5E32F9" w:rsidRPr="00FA47D3" w:rsidRDefault="005E32F9" w:rsidP="005E32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 Республики «Об утверждении критериев оценки степени риска при осуществлении предпринимательской деятельности»  от 18 февраля 2012 года №108».</w:t>
      </w: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Бишкек-2017</w:t>
      </w:r>
      <w:r w:rsidRPr="00F27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5E32F9" w:rsidRPr="00F277B3" w:rsidRDefault="005E32F9" w:rsidP="005E32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32F9" w:rsidRPr="00F277B3" w:rsidRDefault="005E32F9" w:rsidP="005E32F9">
      <w:pPr>
        <w:pBdr>
          <w:top w:val="trip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D44" w:rsidRDefault="00DE2D44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7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Основание для разработки: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C1" w:rsidRDefault="006C63C1" w:rsidP="006C63C1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A1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регулятивного воздействия разработан к проекту 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Республики «О внесении изменений в постановление Правительства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Республики «Об утверждении критериев оценки степени риска при осуществлении предпринимательской деятельн</w:t>
      </w:r>
      <w:r w:rsidR="00BF5291">
        <w:rPr>
          <w:rFonts w:ascii="Times New Roman" w:hAnsi="Times New Roman" w:cs="Times New Roman"/>
          <w:sz w:val="28"/>
          <w:szCs w:val="28"/>
        </w:rPr>
        <w:t>ости» от 18 февраля 2012 года №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108»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2A20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Республики «О противодействии легализации (отмыванию) преступных доходов и финансированию террористической или экстремистской деятельности» и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gramStart"/>
      <w:r w:rsidR="00862A20"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Республики «О противодействии финансированию терроризма и легализации (отмыванию) доходов, полученных преступным путем» от 5 марта 2010 года №135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Методике проведения анализа регулятивного воздействия нормативных правовых актов на </w:t>
      </w:r>
      <w:r w:rsidR="00FC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предпринимательства, утвержденной постановлением Правительства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от 30 сентября 2014 года № 559.</w:t>
      </w:r>
    </w:p>
    <w:p w:rsidR="00862A20" w:rsidRPr="00FA47D3" w:rsidRDefault="00862A20" w:rsidP="006C6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Также, правовыми основаниями для разработки проекта </w:t>
      </w:r>
      <w:r w:rsidR="00BF52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A47D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«О драгоценных металлах и драгоценных камнях»;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«О противодействии легализации (отмыванию) преступных доходов и финансированию террористической или экстремистской деятельности»;</w:t>
      </w:r>
    </w:p>
    <w:p w:rsidR="00862A20" w:rsidRDefault="00862A20" w:rsidP="006B5EE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«О порядке проведения субъектов предпринимательства»;</w:t>
      </w:r>
    </w:p>
    <w:p w:rsidR="004F5813" w:rsidRDefault="004F5813" w:rsidP="006B5EE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1-й Рекомендации ФАТФ;</w:t>
      </w:r>
    </w:p>
    <w:p w:rsidR="00BF4F2C" w:rsidRPr="00BF4F2C" w:rsidRDefault="00BF4F2C" w:rsidP="00BF4F2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0393">
        <w:rPr>
          <w:rFonts w:ascii="Times New Roman" w:hAnsi="Times New Roman" w:cs="Times New Roman"/>
          <w:sz w:val="28"/>
          <w:szCs w:val="28"/>
        </w:rPr>
        <w:t>оложение о перечне надзорных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03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и </w:t>
      </w:r>
      <w:r w:rsidR="00BF039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их полномочиях, утвержденного постановлением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BF4F2C">
        <w:rPr>
          <w:rFonts w:ascii="Times New Roman" w:hAnsi="Times New Roman" w:cs="Times New Roman"/>
          <w:sz w:val="28"/>
          <w:szCs w:val="28"/>
        </w:rPr>
        <w:t>«</w:t>
      </w:r>
      <w:r w:rsidRPr="00BF4F2C">
        <w:rPr>
          <w:rFonts w:ascii="Times New Roman" w:hAnsi="Times New Roman" w:cs="Times New Roman"/>
          <w:bCs/>
          <w:sz w:val="28"/>
          <w:szCs w:val="28"/>
        </w:rPr>
        <w:t xml:space="preserve">О мерах по реализации Закона </w:t>
      </w:r>
      <w:proofErr w:type="spellStart"/>
      <w:r w:rsidRPr="00BF4F2C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="00325DF1">
        <w:rPr>
          <w:rFonts w:ascii="Times New Roman" w:hAnsi="Times New Roman" w:cs="Times New Roman"/>
          <w:bCs/>
          <w:sz w:val="28"/>
          <w:szCs w:val="28"/>
        </w:rPr>
        <w:t xml:space="preserve"> Республики «</w:t>
      </w:r>
      <w:r w:rsidRPr="00BF4F2C">
        <w:rPr>
          <w:rFonts w:ascii="Times New Roman" w:hAnsi="Times New Roman" w:cs="Times New Roman"/>
          <w:bCs/>
          <w:sz w:val="28"/>
          <w:szCs w:val="28"/>
        </w:rPr>
        <w:t>О противодействии финансированию терроризма и легализации (отмыванию) доходов, полученных преступным путем»;</w:t>
      </w:r>
    </w:p>
    <w:p w:rsidR="00FC65E2" w:rsidRPr="00FA47D3" w:rsidRDefault="00FC65E2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BF7B71">
        <w:rPr>
          <w:rFonts w:ascii="Times New Roman" w:hAnsi="Times New Roman" w:cs="Times New Roman"/>
          <w:sz w:val="28"/>
          <w:szCs w:val="28"/>
        </w:rPr>
        <w:t xml:space="preserve">п.6. </w:t>
      </w:r>
      <w:r>
        <w:rPr>
          <w:rFonts w:ascii="Times New Roman" w:hAnsi="Times New Roman" w:cs="Times New Roman"/>
          <w:sz w:val="28"/>
          <w:szCs w:val="28"/>
        </w:rPr>
        <w:t>решения Комиссии по вопросам противодействия легализации (отмыванию) преступных доходов и финансированию террористической или экстремистской деятельности</w:t>
      </w:r>
      <w:r w:rsidR="006D3904">
        <w:rPr>
          <w:rFonts w:ascii="Times New Roman" w:hAnsi="Times New Roman" w:cs="Times New Roman"/>
          <w:sz w:val="28"/>
          <w:szCs w:val="28"/>
        </w:rPr>
        <w:t xml:space="preserve">, образованной </w:t>
      </w:r>
      <w:proofErr w:type="spellStart"/>
      <w:r w:rsidR="006D3904">
        <w:rPr>
          <w:rFonts w:ascii="Times New Roman" w:hAnsi="Times New Roman" w:cs="Times New Roman"/>
          <w:sz w:val="28"/>
          <w:szCs w:val="28"/>
        </w:rPr>
        <w:t>постановлением</w:t>
      </w:r>
      <w:r w:rsidR="00325DF1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="0032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F1">
        <w:rPr>
          <w:rFonts w:ascii="Times New Roman" w:hAnsi="Times New Roman" w:cs="Times New Roman"/>
          <w:sz w:val="28"/>
          <w:szCs w:val="28"/>
        </w:rPr>
        <w:t>КР</w:t>
      </w:r>
      <w:r w:rsidR="00BF7B7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F7B71">
        <w:rPr>
          <w:rFonts w:ascii="Times New Roman" w:hAnsi="Times New Roman" w:cs="Times New Roman"/>
          <w:sz w:val="28"/>
          <w:szCs w:val="28"/>
        </w:rPr>
        <w:t xml:space="preserve"> 14 июля 2017 года №8 в части принятия мер по внедрению риск-ориентированного подхода в проведении инспектирования поднадзорных лиц по вопросам соблюдения законодательства </w:t>
      </w:r>
      <w:proofErr w:type="gramStart"/>
      <w:r w:rsidR="00BF7B7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F7B71">
        <w:rPr>
          <w:rFonts w:ascii="Times New Roman" w:hAnsi="Times New Roman" w:cs="Times New Roman"/>
          <w:sz w:val="28"/>
          <w:szCs w:val="28"/>
        </w:rPr>
        <w:t xml:space="preserve"> в сфере противодействия легализации (отмыванию) преступных доходов и финансировании террористической или экстремисткой деятельности;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от </w:t>
      </w:r>
      <w:r w:rsidR="00FE34B9">
        <w:rPr>
          <w:rFonts w:ascii="Times New Roman" w:hAnsi="Times New Roman" w:cs="Times New Roman"/>
          <w:sz w:val="28"/>
          <w:szCs w:val="28"/>
        </w:rPr>
        <w:t>10</w:t>
      </w:r>
      <w:r w:rsidRPr="00FA47D3">
        <w:rPr>
          <w:rFonts w:ascii="Times New Roman" w:hAnsi="Times New Roman" w:cs="Times New Roman"/>
          <w:sz w:val="28"/>
          <w:szCs w:val="28"/>
        </w:rPr>
        <w:t xml:space="preserve"> августа 2017 года </w:t>
      </w:r>
      <w:r>
        <w:rPr>
          <w:rFonts w:ascii="Times New Roman" w:hAnsi="Times New Roman" w:cs="Times New Roman"/>
          <w:sz w:val="28"/>
          <w:szCs w:val="28"/>
        </w:rPr>
        <w:t>№109-Б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2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2"/>
        <w:gridCol w:w="236"/>
        <w:gridCol w:w="11771"/>
      </w:tblGrid>
      <w:tr w:rsidR="006B5EE7" w:rsidRPr="00FA47D3" w:rsidTr="006B5EE7">
        <w:tc>
          <w:tcPr>
            <w:tcW w:w="229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2A20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Сроки проведения АРВ: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01.08.2017г – </w:t>
            </w:r>
            <w:r w:rsidR="00E41F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862A20" w:rsidRPr="00FA47D3" w:rsidRDefault="00260F6B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(начало)        (</w:t>
            </w:r>
            <w:r w:rsidR="00862A20">
              <w:rPr>
                <w:rFonts w:ascii="Times New Roman" w:hAnsi="Times New Roman" w:cs="Times New Roman"/>
                <w:sz w:val="28"/>
                <w:szCs w:val="28"/>
              </w:rPr>
              <w:t>окончание)</w:t>
            </w:r>
          </w:p>
        </w:tc>
        <w:tc>
          <w:tcPr>
            <w:tcW w:w="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A20" w:rsidRPr="00FA47D3" w:rsidRDefault="006B5EE7" w:rsidP="00C561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649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</w:tcPr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B5EE7" w:rsidRPr="00FA47D3" w:rsidTr="006B5EE7">
        <w:tc>
          <w:tcPr>
            <w:tcW w:w="2297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E34B9" w:rsidRDefault="00FE34B9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Рабочая группа:</w:t>
            </w:r>
          </w:p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2A20" w:rsidRPr="00FA47D3" w:rsidRDefault="00862A20" w:rsidP="006B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Макешов</w:t>
            </w:r>
            <w:proofErr w:type="spellEnd"/>
            <w:r w:rsidRPr="00FA47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Ж.Ж.</w:t>
            </w:r>
            <w:r w:rsidR="006B5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драгоценных </w:t>
            </w:r>
            <w:proofErr w:type="spellStart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5EE7">
              <w:rPr>
                <w:rFonts w:ascii="Times New Roman" w:hAnsi="Times New Roman" w:cs="Times New Roman"/>
                <w:sz w:val="28"/>
                <w:szCs w:val="28"/>
              </w:rPr>
              <w:t>еталлов</w:t>
            </w: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таллов</w:t>
            </w:r>
            <w:proofErr w:type="spellEnd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 финансов </w:t>
            </w:r>
            <w:proofErr w:type="spellStart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Республики;</w:t>
            </w:r>
          </w:p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2A20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>Абдылдаев</w:t>
            </w:r>
            <w:proofErr w:type="spellEnd"/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 </w:t>
            </w: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– член Ассоциации</w:t>
            </w:r>
            <w:r w:rsidR="004827F2">
              <w:rPr>
                <w:rFonts w:ascii="Times New Roman" w:hAnsi="Times New Roman" w:cs="Times New Roman"/>
                <w:sz w:val="28"/>
                <w:szCs w:val="28"/>
              </w:rPr>
              <w:t xml:space="preserve"> ювелиров </w:t>
            </w:r>
            <w:proofErr w:type="spellStart"/>
            <w:r w:rsidR="004827F2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4827F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Республики;</w:t>
            </w:r>
          </w:p>
          <w:p w:rsidR="004827F2" w:rsidRDefault="004827F2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827F2" w:rsidRPr="00FA47D3" w:rsidRDefault="004827F2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A20" w:rsidRPr="00FA47D3" w:rsidRDefault="00862A20" w:rsidP="006B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pct"/>
            <w:tcMar>
              <w:top w:w="0" w:type="dxa"/>
              <w:left w:w="567" w:type="dxa"/>
              <w:bottom w:w="0" w:type="dxa"/>
            </w:tcMar>
            <w:vAlign w:val="bottom"/>
          </w:tcPr>
          <w:p w:rsidR="00862A20" w:rsidRPr="00FA47D3" w:rsidRDefault="00862A20" w:rsidP="00C5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A20" w:rsidRPr="00FA47D3" w:rsidRDefault="00FE34B9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Кыргыззергер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>».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подпись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Акымбаева</w:t>
      </w:r>
      <w:proofErr w:type="spellEnd"/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 М.А. – 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заведующая отделом пробирной экспертизы Департамента драгоценных металлов при Министерстве финансов </w:t>
      </w:r>
      <w:proofErr w:type="spellStart"/>
      <w:r w:rsidRPr="00FA47D3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Cs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Вязевцев</w:t>
      </w:r>
      <w:proofErr w:type="spellEnd"/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 И.А - </w:t>
      </w:r>
      <w:r w:rsidRPr="00FA47D3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- мастер-ювелир (по согласованию);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подпись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Головачева Ю.Н – </w:t>
      </w:r>
      <w:r w:rsidRPr="00FA47D3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- руководитель ювелирного цеха (по согласованию);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подпись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Давлеталиев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 Б.С. – </w:t>
      </w:r>
      <w:r w:rsidRPr="00FA47D3">
        <w:rPr>
          <w:rFonts w:ascii="Times New Roman" w:hAnsi="Times New Roman" w:cs="Times New Roman"/>
          <w:sz w:val="28"/>
          <w:szCs w:val="28"/>
        </w:rPr>
        <w:t xml:space="preserve">главный инспектор сектора регулирования контрольно-надзорной деятельности Министерства экономики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подпись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Иманкулова </w:t>
      </w: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Т.Дж</w:t>
      </w:r>
      <w:proofErr w:type="spellEnd"/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заведующая отделом  пробирного надзора и контроля Департамента драгоценных металлов при Министерстве финансов </w:t>
      </w:r>
      <w:proofErr w:type="spellStart"/>
      <w:r w:rsidRPr="00FA47D3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Cs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2A20" w:rsidRDefault="004827F2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A20" w:rsidRPr="00FA47D3">
        <w:rPr>
          <w:rFonts w:ascii="Times New Roman" w:hAnsi="Times New Roman" w:cs="Times New Roman"/>
          <w:sz w:val="28"/>
          <w:szCs w:val="28"/>
        </w:rPr>
        <w:t>одпись</w:t>
      </w:r>
    </w:p>
    <w:p w:rsidR="00862A20" w:rsidRPr="00FA47D3" w:rsidRDefault="004827F2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Исаков Т.А. –</w:t>
      </w:r>
      <w:r w:rsidR="00862A20" w:rsidRPr="00FA47D3">
        <w:rPr>
          <w:rFonts w:ascii="Times New Roman" w:hAnsi="Times New Roman" w:cs="Times New Roman"/>
          <w:bCs/>
          <w:sz w:val="28"/>
          <w:szCs w:val="28"/>
        </w:rPr>
        <w:t xml:space="preserve">заместитель генерального директора </w:t>
      </w:r>
      <w:proofErr w:type="spellStart"/>
      <w:r w:rsidR="00862A20" w:rsidRPr="00FA47D3">
        <w:rPr>
          <w:rFonts w:ascii="Times New Roman" w:hAnsi="Times New Roman" w:cs="Times New Roman"/>
          <w:bCs/>
          <w:sz w:val="28"/>
          <w:szCs w:val="28"/>
        </w:rPr>
        <w:t>ОсОО</w:t>
      </w:r>
      <w:proofErr w:type="spellEnd"/>
      <w:r w:rsidR="00862A20" w:rsidRPr="00FA47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62A20" w:rsidRPr="00FA47D3">
        <w:rPr>
          <w:rFonts w:ascii="Times New Roman" w:hAnsi="Times New Roman" w:cs="Times New Roman"/>
          <w:bCs/>
          <w:sz w:val="28"/>
          <w:szCs w:val="28"/>
        </w:rPr>
        <w:t>Виэкоминералз</w:t>
      </w:r>
      <w:proofErr w:type="spellEnd"/>
      <w:r w:rsidR="00862A20" w:rsidRPr="00FA47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62A20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4827F2" w:rsidRPr="00FA47D3" w:rsidRDefault="004827F2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Шабданалиев</w:t>
      </w:r>
      <w:proofErr w:type="spellEnd"/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 К.Т. – 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главный инспектор организационно-правового отдела Государственной службы финансовой разведки при Правительстве </w:t>
      </w:r>
      <w:proofErr w:type="spellStart"/>
      <w:r w:rsidRPr="00FA47D3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Cs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Черикбаева</w:t>
      </w:r>
      <w:proofErr w:type="spellEnd"/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 С.Ш. – 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главный инспектор отдела инспекции пробирного надзора и контроля Департамента драгоценных металлов при Министерстве финансов </w:t>
      </w:r>
      <w:proofErr w:type="spellStart"/>
      <w:r w:rsidRPr="00FA47D3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Cs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Муктарбеков</w:t>
      </w:r>
      <w:proofErr w:type="spellEnd"/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 Т.М. – 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отдела инспекции пробирного надзора и контроля Департамента драгоценных металлов при Министерстве финансов </w:t>
      </w:r>
      <w:proofErr w:type="spellStart"/>
      <w:r w:rsidRPr="00FA47D3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Cs/>
          <w:sz w:val="28"/>
          <w:szCs w:val="28"/>
        </w:rPr>
        <w:t xml:space="preserve"> Республики, секретарь Рабочей группы.</w:t>
      </w:r>
      <w:r w:rsidRPr="00FA47D3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62A20" w:rsidRPr="00FA47D3" w:rsidRDefault="00862A20" w:rsidP="0086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4827F2" w:rsidRPr="00FA47D3" w:rsidRDefault="004827F2" w:rsidP="00862A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лица:</w:t>
      </w:r>
    </w:p>
    <w:p w:rsidR="00862A20" w:rsidRPr="00FA47D3" w:rsidRDefault="00862A20" w:rsidP="00862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МуктарбековТолукбекМуктарбекович</w:t>
      </w:r>
      <w:proofErr w:type="spellEnd"/>
    </w:p>
    <w:p w:rsidR="00862A20" w:rsidRPr="00FA47D3" w:rsidRDefault="00862A20" w:rsidP="00862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Адрес: г. Бишкек, ул. Т.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Саманчина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>, 6</w:t>
      </w:r>
    </w:p>
    <w:p w:rsidR="00862A20" w:rsidRPr="00FA47D3" w:rsidRDefault="00862A20" w:rsidP="00862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Тел.: 54-53-65</w:t>
      </w:r>
    </w:p>
    <w:p w:rsidR="00862A20" w:rsidRPr="00A518FB" w:rsidRDefault="00862A20" w:rsidP="00862A20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gramStart"/>
      <w:r w:rsidRPr="00FA47D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A518F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A47D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518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FA47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ddm</w:t>
      </w:r>
      <w:r w:rsidRPr="00A51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 w:rsidRPr="00FA47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mf</w:t>
      </w:r>
      <w:r w:rsidRPr="00A51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 w:rsidRPr="00FA47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kr</w:t>
      </w:r>
      <w:r w:rsidRPr="00A51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@</w:t>
      </w:r>
      <w:r w:rsidRPr="00FA47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gmail</w:t>
      </w:r>
      <w:r w:rsidRPr="00A518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 w:rsidRPr="00FA47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</w:p>
    <w:p w:rsidR="00862A20" w:rsidRPr="00A518FB" w:rsidRDefault="00862A20" w:rsidP="00862A20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862A20" w:rsidRPr="00FA47D3" w:rsidRDefault="00862A20" w:rsidP="00862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Объем - ____ стр., приложений - _______.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pStyle w:val="a7"/>
        <w:tabs>
          <w:tab w:val="left" w:pos="26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47D3">
        <w:rPr>
          <w:rFonts w:ascii="Times New Roman" w:hAnsi="Times New Roman" w:cs="Times New Roman"/>
          <w:b/>
          <w:sz w:val="28"/>
          <w:szCs w:val="28"/>
        </w:rPr>
        <w:t>Проблемы и основания для государственного вмешательства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7D3">
        <w:rPr>
          <w:rFonts w:ascii="Times New Roman" w:hAnsi="Times New Roman" w:cs="Times New Roman"/>
          <w:b/>
          <w:sz w:val="28"/>
          <w:szCs w:val="28"/>
          <w:u w:val="single"/>
        </w:rPr>
        <w:t>Справочно-аналитическая информация</w:t>
      </w:r>
    </w:p>
    <w:p w:rsidR="00862A20" w:rsidRPr="00FA47D3" w:rsidRDefault="00862A20" w:rsidP="00862A2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2C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Представленный анализ регулятивного воздействия разработан к проекту </w:t>
      </w:r>
      <w:r w:rsidRPr="00FA4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 Правительства </w:t>
      </w:r>
      <w:proofErr w:type="spellStart"/>
      <w:r w:rsidRPr="00FA47D3">
        <w:rPr>
          <w:rFonts w:ascii="Times New Roman" w:hAnsi="Times New Roman" w:cs="Times New Roman"/>
          <w:bCs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«</w:t>
      </w:r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</w:t>
      </w:r>
      <w:proofErr w:type="spellStart"/>
      <w:r w:rsidRPr="00FA47D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Pr="00FA47D3">
        <w:rPr>
          <w:rFonts w:ascii="Times New Roman" w:hAnsi="Times New Roman" w:cs="Times New Roman"/>
          <w:sz w:val="28"/>
          <w:szCs w:val="28"/>
        </w:rPr>
        <w:t>«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Pr="00FA47D3">
        <w:rPr>
          <w:rFonts w:ascii="Times New Roman" w:hAnsi="Times New Roman" w:cs="Times New Roman"/>
          <w:sz w:val="28"/>
          <w:szCs w:val="28"/>
        </w:rPr>
        <w:t xml:space="preserve">18 февраля 2012 года № 108» разработан в целях эффективной реализации норм Закона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«</w:t>
      </w:r>
      <w:r w:rsidRPr="00FA47D3">
        <w:rPr>
          <w:rFonts w:ascii="Times New Roman" w:hAnsi="Times New Roman" w:cs="Times New Roman"/>
          <w:bCs/>
          <w:sz w:val="28"/>
          <w:szCs w:val="28"/>
        </w:rPr>
        <w:t>О противодействии легализации (отмыванию) преступных доходов и финансированию террористической или экстремистской деятельности</w:t>
      </w:r>
      <w:r w:rsidRPr="00FA47D3">
        <w:rPr>
          <w:rFonts w:ascii="Times New Roman" w:hAnsi="Times New Roman" w:cs="Times New Roman"/>
          <w:sz w:val="28"/>
          <w:szCs w:val="28"/>
        </w:rPr>
        <w:t xml:space="preserve">» и постановления Правительства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«О мерах по реализации </w:t>
      </w:r>
      <w:r w:rsidRPr="00FA47D3"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«О противодействии финансированию терроризма и легализации (отмыванию) доходов, полученных преступным путем» от 5 марта 2010 года №135.</w:t>
      </w:r>
    </w:p>
    <w:p w:rsidR="00862A20" w:rsidRPr="00FA47D3" w:rsidRDefault="00862A20" w:rsidP="002C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Согласно Закона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проверок субъектов предпринимательства» уполномоченный орган раз</w:t>
      </w:r>
      <w:r w:rsidR="004F627B">
        <w:rPr>
          <w:rFonts w:ascii="Times New Roman" w:hAnsi="Times New Roman" w:cs="Times New Roman"/>
          <w:sz w:val="28"/>
          <w:szCs w:val="28"/>
        </w:rPr>
        <w:t xml:space="preserve">рабатывает критерии, по которым </w:t>
      </w:r>
      <w:r w:rsidRPr="00FA47D3">
        <w:rPr>
          <w:rFonts w:ascii="Times New Roman" w:hAnsi="Times New Roman" w:cs="Times New Roman"/>
          <w:sz w:val="28"/>
          <w:szCs w:val="28"/>
        </w:rPr>
        <w:t xml:space="preserve">оценивается степень риска при осуществлении предпринимательской деятельности в сфере, отнесенной к его ведению. Законами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«О драгоценных металлах и драгоценных камнях» и «</w:t>
      </w:r>
      <w:r w:rsidRPr="00FA47D3">
        <w:rPr>
          <w:rFonts w:ascii="Times New Roman" w:hAnsi="Times New Roman" w:cs="Times New Roman"/>
          <w:bCs/>
          <w:sz w:val="28"/>
          <w:szCs w:val="28"/>
        </w:rPr>
        <w:t>О противодействии легализации (отмыванию) преступных доходов и финансированию террористической или экстремистской деятельности</w:t>
      </w:r>
      <w:r w:rsidRPr="00FA47D3">
        <w:rPr>
          <w:rFonts w:ascii="Times New Roman" w:hAnsi="Times New Roman" w:cs="Times New Roman"/>
          <w:sz w:val="28"/>
          <w:szCs w:val="28"/>
        </w:rPr>
        <w:t xml:space="preserve">»  предусмотрено проведение надзора за соблюдением лицами, осуществляющими операции (сделки) с драгоценными металлами и драгоценными камнями, ювелирными изделиями из них (и ломом таких изделий), требований законодательства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финансированию терроризма и легализации (отмыванию) доходов, полученных преступным путем (далее – ПОД/ФТ).</w:t>
      </w:r>
    </w:p>
    <w:p w:rsidR="00862A20" w:rsidRDefault="00862A20" w:rsidP="006A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Департаменте драгоценных металлов при Министерстве финансов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КР «</w:t>
      </w:r>
      <w:r w:rsidRPr="006A64FC">
        <w:rPr>
          <w:rFonts w:ascii="Times New Roman" w:hAnsi="Times New Roman" w:cs="Times New Roman"/>
          <w:sz w:val="28"/>
          <w:szCs w:val="28"/>
        </w:rPr>
        <w:t>Вопросы</w:t>
      </w:r>
      <w:r w:rsidRPr="00FA47D3"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Республики» от 20.02.2012г №114 одной из задач Департамента  является обеспечение соблюдения требований законодательства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легализации (отмыванию) преступных доходов и финансированию террористической или экстремистской деятельности по операциям с драгоценными металлами и драгоценными камнями. Также, Положением о перечне надзорных органов и об их полномочиях, утвержденного постановлением Правительства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от 05.03.2010г. №135 одним из функций надзорных органов, в том числе Департамента драгоценных металлов является инспектирование (плановых и внеплановых проверок, в том числе выездных) поднадзорных лиц по вопросам соблюдения законодательства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финансированию терроризма (экстремизма) и легализации (отмыванию) доходов, полученных преступным путем.</w:t>
      </w:r>
    </w:p>
    <w:p w:rsidR="006A64FC" w:rsidRPr="00FA47D3" w:rsidRDefault="006A64FC" w:rsidP="006A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и основания для государственного вмешательства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A20" w:rsidRPr="00FA47D3" w:rsidRDefault="00862A20" w:rsidP="00862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FA47D3">
        <w:rPr>
          <w:rFonts w:ascii="Times New Roman" w:eastAsia="Arial Unicode MS" w:hAnsi="Times New Roman" w:cs="Times New Roman"/>
          <w:b/>
          <w:i/>
          <w:sz w:val="28"/>
          <w:szCs w:val="28"/>
        </w:rPr>
        <w:t>Формулировка проблемы 1</w:t>
      </w:r>
    </w:p>
    <w:p w:rsidR="00862A20" w:rsidRPr="00FA47D3" w:rsidRDefault="00862A20" w:rsidP="00E763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ab/>
        <w:t xml:space="preserve">Отсутствие </w:t>
      </w:r>
      <w:r w:rsidR="003F1D73" w:rsidRPr="0013420C">
        <w:rPr>
          <w:rFonts w:ascii="Times New Roman" w:hAnsi="Times New Roman" w:cs="Times New Roman"/>
          <w:b/>
          <w:sz w:val="28"/>
          <w:szCs w:val="28"/>
        </w:rPr>
        <w:t xml:space="preserve">в действующих критериях, </w:t>
      </w:r>
      <w:r w:rsidRPr="0013420C">
        <w:rPr>
          <w:rFonts w:ascii="Times New Roman" w:hAnsi="Times New Roman" w:cs="Times New Roman"/>
          <w:b/>
          <w:sz w:val="28"/>
          <w:szCs w:val="28"/>
        </w:rPr>
        <w:t xml:space="preserve">критериев  </w:t>
      </w:r>
      <w:r w:rsidR="003F1D73" w:rsidRPr="0013420C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законодательства </w:t>
      </w:r>
      <w:proofErr w:type="spellStart"/>
      <w:r w:rsidR="003F1D73" w:rsidRPr="0013420C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3F1D73" w:rsidRPr="0013420C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13420C">
        <w:rPr>
          <w:rFonts w:ascii="Times New Roman" w:hAnsi="Times New Roman" w:cs="Times New Roman"/>
          <w:b/>
          <w:sz w:val="28"/>
          <w:szCs w:val="28"/>
        </w:rPr>
        <w:t xml:space="preserve">публики в сфере противодействия </w:t>
      </w:r>
      <w:r w:rsidR="003F1D73" w:rsidRPr="0013420C">
        <w:rPr>
          <w:rFonts w:ascii="Times New Roman" w:hAnsi="Times New Roman" w:cs="Times New Roman"/>
          <w:b/>
          <w:bCs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</w:t>
      </w:r>
      <w:r w:rsidR="0013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D3">
        <w:rPr>
          <w:rFonts w:ascii="Times New Roman" w:hAnsi="Times New Roman" w:cs="Times New Roman"/>
          <w:b/>
          <w:sz w:val="28"/>
          <w:szCs w:val="28"/>
        </w:rPr>
        <w:t>субъект</w:t>
      </w:r>
      <w:r w:rsidR="003F1D73">
        <w:rPr>
          <w:rFonts w:ascii="Times New Roman" w:hAnsi="Times New Roman" w:cs="Times New Roman"/>
          <w:b/>
          <w:sz w:val="28"/>
          <w:szCs w:val="28"/>
        </w:rPr>
        <w:t>ами</w:t>
      </w:r>
      <w:r w:rsidRPr="00FA47D3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r w:rsidR="004F627B">
        <w:rPr>
          <w:rFonts w:ascii="Times New Roman" w:hAnsi="Times New Roman" w:cs="Times New Roman"/>
          <w:b/>
          <w:sz w:val="28"/>
          <w:szCs w:val="28"/>
        </w:rPr>
        <w:t>,</w:t>
      </w:r>
      <w:r w:rsidRPr="00FA47D3">
        <w:rPr>
          <w:rFonts w:ascii="Times New Roman" w:hAnsi="Times New Roman" w:cs="Times New Roman"/>
          <w:b/>
          <w:sz w:val="28"/>
          <w:szCs w:val="28"/>
        </w:rPr>
        <w:t xml:space="preserve"> занимающи</w:t>
      </w:r>
      <w:r w:rsidR="004F627B">
        <w:rPr>
          <w:rFonts w:ascii="Times New Roman" w:hAnsi="Times New Roman" w:cs="Times New Roman"/>
          <w:b/>
          <w:sz w:val="28"/>
          <w:szCs w:val="28"/>
        </w:rPr>
        <w:t>х</w:t>
      </w:r>
      <w:r w:rsidRPr="00FA47D3">
        <w:rPr>
          <w:rFonts w:ascii="Times New Roman" w:hAnsi="Times New Roman" w:cs="Times New Roman"/>
          <w:b/>
          <w:sz w:val="28"/>
          <w:szCs w:val="28"/>
        </w:rPr>
        <w:t>ся операциями с драгоценными металлами и драгоценными камнями.</w:t>
      </w:r>
    </w:p>
    <w:p w:rsidR="00B02ED0" w:rsidRDefault="003A7FA5" w:rsidP="00D9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</w:t>
      </w:r>
      <w:r w:rsidR="0000457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вующем законодательстве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отсутствуют нормы, устанавливающие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проверок субъектов предпринимательства, занимающихся операциями с драгоценными металлами и </w:t>
      </w:r>
      <w:r w:rsidR="00B02ED0">
        <w:rPr>
          <w:rFonts w:ascii="Times New Roman" w:hAnsi="Times New Roman" w:cs="Times New Roman"/>
          <w:sz w:val="28"/>
          <w:szCs w:val="28"/>
        </w:rPr>
        <w:t xml:space="preserve">драгоценными камнями в </w:t>
      </w:r>
      <w:r w:rsidR="00B02ED0" w:rsidRPr="0013420C">
        <w:rPr>
          <w:rFonts w:ascii="Times New Roman" w:hAnsi="Times New Roman" w:cs="Times New Roman"/>
          <w:sz w:val="28"/>
          <w:szCs w:val="28"/>
        </w:rPr>
        <w:t>ч</w:t>
      </w:r>
      <w:r w:rsidR="003F1D73" w:rsidRPr="0013420C">
        <w:rPr>
          <w:rFonts w:ascii="Times New Roman" w:hAnsi="Times New Roman" w:cs="Times New Roman"/>
          <w:sz w:val="28"/>
          <w:szCs w:val="28"/>
        </w:rPr>
        <w:t>а</w:t>
      </w:r>
      <w:r w:rsidR="00B02ED0" w:rsidRPr="0013420C">
        <w:rPr>
          <w:rFonts w:ascii="Times New Roman" w:hAnsi="Times New Roman" w:cs="Times New Roman"/>
          <w:sz w:val="28"/>
          <w:szCs w:val="28"/>
        </w:rPr>
        <w:t>сти</w:t>
      </w:r>
      <w:r w:rsidR="00B02ED0">
        <w:rPr>
          <w:rFonts w:ascii="Times New Roman" w:hAnsi="Times New Roman" w:cs="Times New Roman"/>
          <w:sz w:val="28"/>
          <w:szCs w:val="28"/>
        </w:rPr>
        <w:t xml:space="preserve"> ПОД/ФТ.</w:t>
      </w:r>
    </w:p>
    <w:p w:rsidR="00862A20" w:rsidRPr="00FA47D3" w:rsidRDefault="00B02ED0" w:rsidP="00D9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необходимо 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отметить, что с 26 марта по 7 апреля 2017 года в рамках проведения 2-го раунда взаимной оценки системы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Республики по противодействию легализации (отмыванию) преступных доходов, полученных преступным путем и финансированию террористической деятельности была проведена выездная миссия экспертов-оценщиков и секретариата Евразийской группы по противодействию легализации преступных доходов и финансированию терроризма, по результатам которой составлен Отчет. </w:t>
      </w:r>
      <w:proofErr w:type="gramEnd"/>
    </w:p>
    <w:p w:rsidR="00862A20" w:rsidRPr="00FA47D3" w:rsidRDefault="00862A20" w:rsidP="00D20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Согласно данному Отчету, </w:t>
      </w:r>
      <w:r w:rsidRPr="004F627B">
        <w:rPr>
          <w:rFonts w:ascii="Times New Roman" w:hAnsi="Times New Roman" w:cs="Times New Roman"/>
          <w:sz w:val="28"/>
          <w:szCs w:val="28"/>
        </w:rPr>
        <w:t>отмечена</w:t>
      </w:r>
      <w:r w:rsidRPr="00FA47D3">
        <w:rPr>
          <w:rFonts w:ascii="Times New Roman" w:hAnsi="Times New Roman" w:cs="Times New Roman"/>
          <w:sz w:val="28"/>
          <w:szCs w:val="28"/>
        </w:rPr>
        <w:t xml:space="preserve"> что, работа, связанная с выявлением рисков ПОД/ФТ в сфере торговли драгоценными металлами и драгоценными камнями Департаментом</w:t>
      </w:r>
      <w:r w:rsidR="00B02ED0">
        <w:rPr>
          <w:rFonts w:ascii="Times New Roman" w:hAnsi="Times New Roman" w:cs="Times New Roman"/>
          <w:sz w:val="28"/>
          <w:szCs w:val="28"/>
        </w:rPr>
        <w:t xml:space="preserve"> драгоценных металлов</w:t>
      </w:r>
      <w:r w:rsidRPr="00FA47D3">
        <w:rPr>
          <w:rFonts w:ascii="Times New Roman" w:hAnsi="Times New Roman" w:cs="Times New Roman"/>
          <w:sz w:val="28"/>
          <w:szCs w:val="28"/>
        </w:rPr>
        <w:t xml:space="preserve"> не проводится, также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подход в надзоре применяется, однако он строится на критериях, не учитывающих риски ОД/ФТ.</w:t>
      </w:r>
    </w:p>
    <w:p w:rsidR="00862A20" w:rsidRPr="00FA47D3" w:rsidRDefault="00862A20" w:rsidP="00D20811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 действующему </w:t>
      </w:r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Правительства </w:t>
      </w:r>
      <w:proofErr w:type="spellStart"/>
      <w:r w:rsidRPr="00FA47D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Pr="00FA47D3">
        <w:rPr>
          <w:rFonts w:ascii="Times New Roman" w:hAnsi="Times New Roman" w:cs="Times New Roman"/>
          <w:sz w:val="28"/>
          <w:szCs w:val="28"/>
        </w:rPr>
        <w:t>«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Pr="00FA47D3">
        <w:rPr>
          <w:rFonts w:ascii="Times New Roman" w:hAnsi="Times New Roman" w:cs="Times New Roman"/>
          <w:sz w:val="28"/>
          <w:szCs w:val="28"/>
        </w:rPr>
        <w:t xml:space="preserve">18 февраля 2012 года №108» выявленные нарушения требований законодательства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 ПОД/ФТ </w:t>
      </w:r>
      <w:r w:rsidRPr="00D94D4A">
        <w:rPr>
          <w:rFonts w:ascii="Times New Roman" w:hAnsi="Times New Roman" w:cs="Times New Roman"/>
          <w:sz w:val="28"/>
          <w:szCs w:val="28"/>
        </w:rPr>
        <w:t xml:space="preserve">не отражаются </w:t>
      </w:r>
      <w:proofErr w:type="gramStart"/>
      <w:r w:rsidRPr="00D94D4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определении степени риска и периодичности  проведения проверок субъектов предпринимательства. </w:t>
      </w:r>
    </w:p>
    <w:p w:rsidR="00862A20" w:rsidRPr="00FA47D3" w:rsidRDefault="00862A20" w:rsidP="00D20811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В связи с вышеизложенным, Министерством финансов (Департаментом драгоценных металлов при МФ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) разработан проект постановления Правительства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«О внесении изменений в </w:t>
      </w:r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proofErr w:type="spellStart"/>
      <w:r w:rsidRPr="00FA47D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Pr="00FA47D3">
        <w:rPr>
          <w:rFonts w:ascii="Times New Roman" w:hAnsi="Times New Roman" w:cs="Times New Roman"/>
          <w:sz w:val="28"/>
          <w:szCs w:val="28"/>
        </w:rPr>
        <w:t>«</w:t>
      </w:r>
      <w:r w:rsidRPr="00FA47D3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Pr="00FA47D3">
        <w:rPr>
          <w:rFonts w:ascii="Times New Roman" w:hAnsi="Times New Roman" w:cs="Times New Roman"/>
          <w:sz w:val="28"/>
          <w:szCs w:val="28"/>
        </w:rPr>
        <w:t>18 февраля 2012 года № 108».</w:t>
      </w:r>
    </w:p>
    <w:p w:rsidR="00D20811" w:rsidRDefault="00862A20" w:rsidP="001713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ab/>
      </w:r>
    </w:p>
    <w:p w:rsidR="00862A20" w:rsidRPr="00FA47D3" w:rsidRDefault="00D20811" w:rsidP="0017130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A20" w:rsidRPr="00FA47D3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862A20" w:rsidRPr="00FA47D3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Формулировка проблемы 2</w:t>
      </w:r>
    </w:p>
    <w:p w:rsidR="00862A20" w:rsidRPr="00FA47D3" w:rsidRDefault="00862A20" w:rsidP="00DF3947">
      <w:pPr>
        <w:tabs>
          <w:tab w:val="left" w:pos="142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Нарушения требований законодательства </w:t>
      </w:r>
      <w:proofErr w:type="gramStart"/>
      <w:r w:rsidRPr="00FA47D3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 по ведению учета  операций с драгоценными металлами и драгоценными камнями со стороны субъектов предпринимательства.</w:t>
      </w:r>
    </w:p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из нижеследующей таблицы следует, что ежегодно из проверенных субъектов предпринимательства в среднем у 80% предпринимателей выявляются нарушения законодательства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в сфере операций с драгоценными металлами и драгоценными камнями. </w:t>
      </w:r>
    </w:p>
    <w:p w:rsidR="00DF3947" w:rsidRPr="00FA47D3" w:rsidRDefault="00DF3947" w:rsidP="00D9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4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701"/>
        <w:gridCol w:w="1560"/>
        <w:gridCol w:w="1417"/>
      </w:tblGrid>
      <w:tr w:rsidR="00862A20" w:rsidRPr="00FA47D3" w:rsidTr="00D94D4A">
        <w:trPr>
          <w:trHeight w:val="276"/>
          <w:jc w:val="center"/>
        </w:trPr>
        <w:tc>
          <w:tcPr>
            <w:tcW w:w="3826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1560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1417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</w:tr>
      <w:tr w:rsidR="00862A20" w:rsidRPr="00FA47D3" w:rsidTr="00D94D4A">
        <w:trPr>
          <w:trHeight w:val="212"/>
          <w:jc w:val="center"/>
        </w:trPr>
        <w:tc>
          <w:tcPr>
            <w:tcW w:w="3826" w:type="dxa"/>
          </w:tcPr>
          <w:p w:rsidR="00862A20" w:rsidRPr="00D94D4A" w:rsidRDefault="00862A20" w:rsidP="00C56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1701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560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17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862A20" w:rsidRPr="00FA47D3" w:rsidTr="00D94D4A">
        <w:trPr>
          <w:trHeight w:val="204"/>
          <w:jc w:val="center"/>
        </w:trPr>
        <w:tc>
          <w:tcPr>
            <w:tcW w:w="3826" w:type="dxa"/>
          </w:tcPr>
          <w:p w:rsidR="00862A20" w:rsidRPr="00D94D4A" w:rsidRDefault="00D94D4A" w:rsidP="00D94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</w:t>
            </w:r>
            <w:r w:rsidR="00862A20" w:rsidRPr="00D94D4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701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862A20" w:rsidRPr="00FA47D3" w:rsidTr="00D94D4A">
        <w:trPr>
          <w:trHeight w:val="209"/>
          <w:jc w:val="center"/>
        </w:trPr>
        <w:tc>
          <w:tcPr>
            <w:tcW w:w="3826" w:type="dxa"/>
          </w:tcPr>
          <w:p w:rsidR="00862A20" w:rsidRPr="00D94D4A" w:rsidRDefault="00862A20" w:rsidP="00C56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  <w:proofErr w:type="gramStart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62A20" w:rsidRPr="00FA47D3" w:rsidTr="00D94D4A">
        <w:trPr>
          <w:trHeight w:val="215"/>
          <w:jc w:val="center"/>
        </w:trPr>
        <w:tc>
          <w:tcPr>
            <w:tcW w:w="3826" w:type="dxa"/>
          </w:tcPr>
          <w:p w:rsidR="00862A20" w:rsidRPr="00D94D4A" w:rsidRDefault="00862A20" w:rsidP="00C56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</w:t>
            </w:r>
          </w:p>
        </w:tc>
        <w:tc>
          <w:tcPr>
            <w:tcW w:w="1701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 xml:space="preserve">1788,0 </w:t>
            </w:r>
            <w:proofErr w:type="spellStart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 xml:space="preserve">1422,0 </w:t>
            </w:r>
            <w:proofErr w:type="spellStart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2A20" w:rsidRPr="00D94D4A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4A">
              <w:rPr>
                <w:rFonts w:ascii="Times New Roman" w:hAnsi="Times New Roman" w:cs="Times New Roman"/>
                <w:sz w:val="28"/>
                <w:szCs w:val="28"/>
              </w:rPr>
              <w:t xml:space="preserve">1319,0 </w:t>
            </w:r>
            <w:proofErr w:type="spellStart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 w:rsidRPr="00D94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2A20" w:rsidRPr="00FA47D3" w:rsidRDefault="00862A20" w:rsidP="00D94D4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2014-2016 годы количество проверок по годам составили 486, 403, 362, из них количество нарушений соответственно 411, 324, 279 или составляет 85%, 80%, 77%, сумма наложенных штрафов соответственно 1788,0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FA47D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A47D3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 xml:space="preserve">, 1422,0 </w:t>
      </w:r>
      <w:proofErr w:type="spellStart"/>
      <w:r w:rsidRPr="00FA47D3">
        <w:rPr>
          <w:rFonts w:ascii="Times New Roman" w:hAnsi="Times New Roman" w:cs="Times New Roman"/>
          <w:b/>
          <w:sz w:val="28"/>
          <w:szCs w:val="28"/>
        </w:rPr>
        <w:t>тыс.сом</w:t>
      </w:r>
      <w:proofErr w:type="spellEnd"/>
      <w:r w:rsidRPr="00FA47D3">
        <w:rPr>
          <w:rFonts w:ascii="Times New Roman" w:hAnsi="Times New Roman" w:cs="Times New Roman"/>
          <w:b/>
          <w:sz w:val="28"/>
          <w:szCs w:val="28"/>
        </w:rPr>
        <w:t>, 1319,0 тыс. сом. Систематическое повторение выявленных нарушений из года в год и их стабильно высокий уровень показывает о не действенности существующих административных мер.</w:t>
      </w:r>
    </w:p>
    <w:p w:rsidR="00862A20" w:rsidRPr="00FA47D3" w:rsidRDefault="00862A20" w:rsidP="00D9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D3">
        <w:rPr>
          <w:rFonts w:ascii="Times New Roman" w:hAnsi="Times New Roman" w:cs="Times New Roman"/>
          <w:sz w:val="28"/>
          <w:szCs w:val="28"/>
        </w:rPr>
        <w:t xml:space="preserve">По характеру выявленных нарушений следует отметить, что за 2016 год из выявленных 279 нарушений, 240 нарушений это – </w:t>
      </w:r>
      <w:r w:rsidRPr="00FA47D3">
        <w:rPr>
          <w:rFonts w:ascii="Times New Roman" w:hAnsi="Times New Roman" w:cs="Times New Roman"/>
          <w:b/>
          <w:sz w:val="28"/>
          <w:szCs w:val="28"/>
        </w:rPr>
        <w:t>отсутствие или не полное ведение учета скупки и реализации изделий из драгоценных металлов,</w:t>
      </w:r>
      <w:r w:rsidRPr="00FA47D3">
        <w:rPr>
          <w:rFonts w:ascii="Times New Roman" w:hAnsi="Times New Roman" w:cs="Times New Roman"/>
          <w:sz w:val="28"/>
          <w:szCs w:val="28"/>
        </w:rPr>
        <w:t xml:space="preserve"> 49 нарушений – это отсутствие или просроченное свидетельство о поверке средств измерения, а также 215 нарушений – это реализация изделий из драгоценных металлов без государственного пробирного клейма.</w:t>
      </w:r>
      <w:proofErr w:type="gramEnd"/>
    </w:p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2977"/>
      </w:tblGrid>
      <w:tr w:rsidR="00862A20" w:rsidRPr="00FA47D3" w:rsidTr="00D20811">
        <w:trPr>
          <w:trHeight w:val="366"/>
        </w:trPr>
        <w:tc>
          <w:tcPr>
            <w:tcW w:w="3402" w:type="dxa"/>
          </w:tcPr>
          <w:p w:rsidR="00862A20" w:rsidRPr="00FA47D3" w:rsidRDefault="00862A20" w:rsidP="00C5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>Виды нарушений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A20" w:rsidRPr="00FA47D3" w:rsidRDefault="00862A20" w:rsidP="00C56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числа выявленных нарушений</w:t>
            </w:r>
          </w:p>
        </w:tc>
      </w:tr>
      <w:tr w:rsidR="00862A20" w:rsidRPr="00FA47D3" w:rsidTr="00D20811">
        <w:trPr>
          <w:trHeight w:val="255"/>
        </w:trPr>
        <w:tc>
          <w:tcPr>
            <w:tcW w:w="3402" w:type="dxa"/>
          </w:tcPr>
          <w:p w:rsidR="00862A20" w:rsidRPr="00FA47D3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Реализация изд. без гос. пробирного клейма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862A20" w:rsidRPr="00FA47D3" w:rsidTr="00D20811">
        <w:trPr>
          <w:trHeight w:val="255"/>
        </w:trPr>
        <w:tc>
          <w:tcPr>
            <w:tcW w:w="3402" w:type="dxa"/>
          </w:tcPr>
          <w:p w:rsidR="00862A20" w:rsidRPr="00FA47D3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Отсутствие или не полное ведение учета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862A20" w:rsidRPr="00FA47D3" w:rsidTr="00D20811">
        <w:trPr>
          <w:trHeight w:val="255"/>
        </w:trPr>
        <w:tc>
          <w:tcPr>
            <w:tcW w:w="3402" w:type="dxa"/>
          </w:tcPr>
          <w:p w:rsidR="00862A20" w:rsidRPr="00FA47D3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Просроченное свидетельство </w:t>
            </w:r>
            <w:proofErr w:type="spellStart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змерений</w:t>
            </w:r>
            <w:proofErr w:type="spellEnd"/>
          </w:p>
        </w:tc>
        <w:tc>
          <w:tcPr>
            <w:tcW w:w="2977" w:type="dxa"/>
          </w:tcPr>
          <w:p w:rsidR="00862A20" w:rsidRPr="00D94D4A" w:rsidRDefault="00862A20" w:rsidP="00C561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D94D4A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862A20" w:rsidRPr="00FA47D3" w:rsidTr="00D20811">
        <w:trPr>
          <w:trHeight w:val="255"/>
        </w:trPr>
        <w:tc>
          <w:tcPr>
            <w:tcW w:w="3402" w:type="dxa"/>
          </w:tcPr>
          <w:p w:rsidR="00862A20" w:rsidRPr="00FA47D3" w:rsidRDefault="00862A20" w:rsidP="00C5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Нарушение правил торговли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2A20" w:rsidRPr="00FA47D3" w:rsidRDefault="00862A20" w:rsidP="00C5614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Как видно из вышеприведенной таблицы максимальным видом нарушения является  отсутствие или не полное ведение учета драгоценных металлов. </w:t>
      </w:r>
    </w:p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Таким образом, отсутствие или неполное ведение учета  драгоценных металлов приводит к не соблюдению основных требований законодательства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 ПОД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A47D3">
        <w:rPr>
          <w:rFonts w:ascii="Times New Roman" w:hAnsi="Times New Roman" w:cs="Times New Roman"/>
          <w:sz w:val="28"/>
          <w:szCs w:val="28"/>
        </w:rPr>
        <w:t>ФТ.</w:t>
      </w:r>
    </w:p>
    <w:p w:rsidR="00862A20" w:rsidRPr="00FA47D3" w:rsidRDefault="00862A20" w:rsidP="00862A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В сфере осуществления операций с ювелирными изделиями из драгоценных металлов и драгоценных камней имеются </w:t>
      </w:r>
      <w:r w:rsidR="00D94D4A">
        <w:rPr>
          <w:rFonts w:ascii="Times New Roman" w:hAnsi="Times New Roman" w:cs="Times New Roman"/>
          <w:sz w:val="28"/>
          <w:szCs w:val="28"/>
        </w:rPr>
        <w:t>такие</w:t>
      </w:r>
      <w:r w:rsidRPr="00FA47D3">
        <w:rPr>
          <w:rFonts w:ascii="Times New Roman" w:hAnsi="Times New Roman" w:cs="Times New Roman"/>
          <w:sz w:val="28"/>
          <w:szCs w:val="28"/>
        </w:rPr>
        <w:t xml:space="preserve"> виды деятельности, как производство, реализация и скупка ювелирных изделий из драгоценных металлов, закупка шлихового золота и золотосодержащего концентрата и другие. </w:t>
      </w:r>
    </w:p>
    <w:p w:rsidR="00862A20" w:rsidRPr="00FA47D3" w:rsidRDefault="00862A20" w:rsidP="00862A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По данным актов проверки Департамента за период с 2014 года по 2016 год, общее количество изделий, находящихся на реализации составило по </w:t>
      </w:r>
      <w:r w:rsidRPr="00FA47D3">
        <w:rPr>
          <w:rFonts w:ascii="Times New Roman" w:hAnsi="Times New Roman" w:cs="Times New Roman"/>
          <w:b/>
          <w:sz w:val="28"/>
          <w:szCs w:val="28"/>
        </w:rPr>
        <w:t>золоту 743,5 кг, по серебру 1421 кг</w:t>
      </w:r>
      <w:r w:rsidRPr="00FA4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A20" w:rsidRPr="00FA47D3" w:rsidRDefault="00862A20" w:rsidP="00862A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За этот же период были отобраны для клеймения ювелирные изделия, реализуемые без оттисков государственных пробирных клейм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из золота 35789 штук, общим весом 102,32 кг, из серебра 17034 </w:t>
      </w:r>
      <w:r w:rsidRPr="00FA47D3">
        <w:rPr>
          <w:rFonts w:ascii="Times New Roman" w:hAnsi="Times New Roman" w:cs="Times New Roman"/>
          <w:sz w:val="28"/>
          <w:szCs w:val="28"/>
        </w:rPr>
        <w:lastRenderedPageBreak/>
        <w:t xml:space="preserve">штук, общим весом 89,2 кг, на общую сумму </w:t>
      </w:r>
      <w:r w:rsidR="002A7BB2">
        <w:rPr>
          <w:rFonts w:ascii="Times New Roman" w:hAnsi="Times New Roman" w:cs="Times New Roman"/>
          <w:sz w:val="28"/>
          <w:szCs w:val="28"/>
        </w:rPr>
        <w:t xml:space="preserve">пробирной платы 2109,82 </w:t>
      </w:r>
      <w:proofErr w:type="spellStart"/>
      <w:r w:rsidR="002A7B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7B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A7BB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A20" w:rsidRPr="00FA47D3" w:rsidRDefault="00862A20" w:rsidP="00862A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При этом, из всего количества выявленных без оттисков государственных пробирных клейм КР изделий примерно 20-30% продаются с поддельными клеймами (с оттисками клейм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) и сомнительного качества. Так, при визуальном осмотре магазинов до и после проверок выявлено, что количество ювелирных изделий находящихся на реализации примерно вдвое больше, чем количество изделий находящиеся на день проверок. </w:t>
      </w:r>
    </w:p>
    <w:p w:rsidR="00862A20" w:rsidRPr="00FA47D3" w:rsidRDefault="00862A20" w:rsidP="00862A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Таким образом, необходимо отметить, что вышеотмеченные проблемы, являются следствием отсутствия или неполного ведения учета операций с драгоценными металлами и драгоценными камнями. </w:t>
      </w:r>
    </w:p>
    <w:p w:rsidR="00862A20" w:rsidRPr="002A7BB2" w:rsidRDefault="00862A20" w:rsidP="002A7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Основной причиной неведения учета операций с драгоценными металлами и драгоценными камнями субъектами предпринимательства в сфере оборота драгоценных металлов и драгоценных камней является сокрытие источника происхождения драгоценных</w:t>
      </w:r>
      <w:r w:rsidR="002A7BB2">
        <w:rPr>
          <w:rFonts w:ascii="Times New Roman" w:hAnsi="Times New Roman" w:cs="Times New Roman"/>
          <w:sz w:val="28"/>
          <w:szCs w:val="28"/>
        </w:rPr>
        <w:t xml:space="preserve"> металлов и драгоценных камней.</w:t>
      </w:r>
    </w:p>
    <w:p w:rsidR="00862A20" w:rsidRPr="00FA47D3" w:rsidRDefault="00862A20" w:rsidP="00862A20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420C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«Дерево проблем» м</w:t>
      </w:r>
      <w:r w:rsidR="0013420C">
        <w:rPr>
          <w:rFonts w:ascii="Times New Roman" w:hAnsi="Times New Roman" w:cs="Times New Roman"/>
          <w:b/>
          <w:bCs/>
          <w:sz w:val="28"/>
          <w:szCs w:val="28"/>
          <w:u w:val="single"/>
        </w:rPr>
        <w:t>ожно отразить следующим образом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A20" w:rsidRPr="00FA47D3" w:rsidRDefault="0089234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11" o:spid="_x0000_s1026" style="position:absolute;left:0;text-align:left;margin-left:-13.05pt;margin-top:7.55pt;width:482.5pt;height:6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GwTAIAAFs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">
            <v:textbox>
              <w:txbxContent>
                <w:p w:rsidR="0013420C" w:rsidRPr="00785250" w:rsidRDefault="0013420C" w:rsidP="0013420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критериев  определения степени риска </w:t>
                  </w:r>
                  <w:proofErr w:type="gramStart"/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ПОД/ФТ </w:t>
                  </w:r>
                  <w:proofErr w:type="gramStart"/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</w:t>
                  </w:r>
                  <w:proofErr w:type="gramEnd"/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проведении проверок субъектов предпринимательства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занимающиеся операциями с драгоценными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металлами и драгоценными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85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камнями.</w:t>
                  </w:r>
                </w:p>
                <w:p w:rsidR="0013420C" w:rsidRPr="00F8249E" w:rsidRDefault="0013420C" w:rsidP="00F8249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9234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left:0;text-align:left;margin-left:347.9pt;margin-top:9.25pt;width:0;height:2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Ow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Прямая со стрелкой 4" o:spid="_x0000_s1032" type="#_x0000_t32" style="position:absolute;left:0;text-align:left;margin-left:69.7pt;margin-top:9.25pt;width:0;height: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iN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+oP+g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">
            <v:stroke endarrow="block"/>
          </v:shape>
        </w:pic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9234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5" o:spid="_x0000_s1027" style="position:absolute;left:0;text-align:left;margin-left:-12.85pt;margin-top:7.75pt;width:215.8pt;height:14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">
            <v:textbox>
              <w:txbxContent>
                <w:p w:rsidR="0013420C" w:rsidRPr="0013420C" w:rsidRDefault="0013420C" w:rsidP="00862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4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соблюдение субъектами предпринимательства, занимающихся операциями с драгоценными металлами и драгоценными камнями норм законодательства </w:t>
                  </w:r>
                  <w:proofErr w:type="spellStart"/>
                  <w:r w:rsidRPr="00134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Кыргызской</w:t>
                  </w:r>
                  <w:proofErr w:type="spellEnd"/>
                  <w:r w:rsidRPr="00134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Республики в сфере ПОД/ФТ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6" o:spid="_x0000_s1028" style="position:absolute;left:0;text-align:left;margin-left:249.15pt;margin-top:7.75pt;width:220.5pt;height:141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">
            <v:textbox>
              <w:txbxContent>
                <w:p w:rsidR="0013420C" w:rsidRPr="00B0432A" w:rsidRDefault="0013420C" w:rsidP="00862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Нарушения требований законодательства </w:t>
                  </w:r>
                  <w:proofErr w:type="gramStart"/>
                  <w:r w:rsidRPr="00B0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</w:t>
                  </w:r>
                  <w:proofErr w:type="gramEnd"/>
                  <w:r w:rsidRPr="00B0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ведению учета  операций с драгоценными металлами и драгоценными камнями со сторон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субъектов предпринимательства</w:t>
                  </w:r>
                </w:p>
                <w:p w:rsidR="0013420C" w:rsidRPr="00B0432A" w:rsidRDefault="0013420C" w:rsidP="00862A2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9234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Прямая со стрелкой 3" o:spid="_x0000_s1031" type="#_x0000_t32" style="position:absolute;left:0;text-align:left;margin-left:330.5pt;margin-top:4.7pt;width:48.3pt;height:31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Прямая со стрелкой 2" o:spid="_x0000_s1030" type="#_x0000_t32" style="position:absolute;left:0;text-align:left;margin-left:44.95pt;margin-top:4.1pt;width:43.9pt;height:30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">
            <v:stroke endarrow="block"/>
          </v:shape>
        </w:pic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9234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1" o:spid="_x0000_s1029" style="position:absolute;left:0;text-align:left;margin-left:69.2pt;margin-top:11.5pt;width:302.9pt;height:9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">
            <v:textbox>
              <w:txbxContent>
                <w:p w:rsidR="0013420C" w:rsidRPr="00785250" w:rsidRDefault="0013420C" w:rsidP="00862A20">
                  <w:pPr>
                    <w:jc w:val="center"/>
                    <w:rPr>
                      <w:sz w:val="28"/>
                      <w:szCs w:val="28"/>
                    </w:rPr>
                  </w:pPr>
                  <w:r w:rsidRPr="0078525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Не исполнение норм законодательства </w:t>
                  </w:r>
                  <w:proofErr w:type="spellStart"/>
                  <w:r w:rsidRPr="0078525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Кыргызской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Республики в сфере ПОД/ФТ и законодательства</w:t>
                  </w:r>
                  <w:r w:rsidRPr="0078525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сфере операций с драгоценными металлами и драгоценными камнями</w:t>
                  </w:r>
                </w:p>
              </w:txbxContent>
            </v:textbox>
          </v:rect>
        </w:pic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A20" w:rsidRPr="00FA47D3" w:rsidRDefault="00862A20" w:rsidP="00862A20">
      <w:pPr>
        <w:rPr>
          <w:rFonts w:ascii="Times New Roman" w:hAnsi="Times New Roman" w:cs="Times New Roman"/>
          <w:b/>
          <w:sz w:val="28"/>
          <w:szCs w:val="28"/>
        </w:rPr>
      </w:pPr>
    </w:p>
    <w:p w:rsidR="002A7BB2" w:rsidRDefault="002A7BB2" w:rsidP="002A7BB2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B2" w:rsidRDefault="002A7BB2" w:rsidP="002A7BB2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20C" w:rsidRPr="002A7BB2" w:rsidRDefault="0013420C" w:rsidP="002A7BB2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862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lastRenderedPageBreak/>
        <w:t>Масштаб проблем</w:t>
      </w:r>
    </w:p>
    <w:p w:rsidR="00862A20" w:rsidRPr="00FA47D3" w:rsidRDefault="00862A20" w:rsidP="00862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территориальном измерении</w:t>
      </w:r>
    </w:p>
    <w:p w:rsidR="00245C9E" w:rsidRDefault="00862A20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идет рост активности экстремизма и терроризма на международном уровне и в соответствии с Положением о перечне надзорных органов и об их полномочиях, утвержденным постановлением Правительства </w:t>
      </w:r>
      <w:proofErr w:type="spellStart"/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от 5.03.10г. №135 и в целях реализации  Закона </w:t>
      </w:r>
      <w:proofErr w:type="gramStart"/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и финансированию терроризма и легализации (отмыванию) доходов полученных преступным путем»  следует учесть важность принятия данного проекта, так как, </w:t>
      </w:r>
      <w:proofErr w:type="gramStart"/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proofErr w:type="gramEnd"/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драгоценными металлами (золотом) могут являться одним из основополагающих </w:t>
      </w:r>
      <w:r w:rsidR="00CE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источников финансирования </w:t>
      </w:r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экстремизма и терроризма на международном уровне.</w:t>
      </w:r>
    </w:p>
    <w:p w:rsidR="00223C35" w:rsidRDefault="00223C35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Соглашением о Евразийской группе по противодействию легализации преступных доходов и финансированию терроризма, подписанным 16 июня 2011 года и ратифицированным Законом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июня 2012 года №83,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Кыргызская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является государством-членом Евразийской группы по противодействию легализации преступных доходов и финансированию терроризма (далее – ЕАГ).</w:t>
      </w:r>
    </w:p>
    <w:p w:rsidR="00223C35" w:rsidRDefault="00223C35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вышеназванного Соглашения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Кыргызская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должна предпринять активные шаги по разработке и применению законодательства по противодействию легализации (отмыванию) преступных доходов и финансированию терроризма, соответствующего Рекомендациям ФАТФ.</w:t>
      </w:r>
    </w:p>
    <w:p w:rsidR="00781DA9" w:rsidRDefault="00781DA9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ФАТФ являются международными стандартами по противодействию отмыванию денег, финансированию терроризма и финансированию распространения оружия массового уничтожения, которые соблюдаются свыше 190 юрисдикциями мира.</w:t>
      </w:r>
    </w:p>
    <w:p w:rsidR="00781DA9" w:rsidRDefault="00781DA9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ФАТФ является Центральной группой по финансовым мерам и ме</w:t>
      </w:r>
      <w:r w:rsidR="005C600D">
        <w:rPr>
          <w:rFonts w:ascii="Times New Roman" w:hAnsi="Times New Roman" w:cs="Times New Roman"/>
          <w:color w:val="000000" w:themeColor="text1"/>
          <w:sz w:val="28"/>
          <w:szCs w:val="28"/>
        </w:rPr>
        <w:t>жп</w:t>
      </w:r>
      <w:r w:rsidR="00396D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C60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D36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вительственной организацией, членами которой является 35 государств и 2 органи</w:t>
      </w:r>
      <w:r w:rsidR="005C600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96D36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245C9E" w:rsidRDefault="00245C9E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7 Резолюции Совета Безопасности ООН 1617 (2005), Совет Безопасности ООН настоятельно призывает все государства-члены соблюдать всеобъемлющие международные стандарты, воплощенные в Рекомендациях ФАТФ,</w:t>
      </w:r>
    </w:p>
    <w:p w:rsidR="00245C9E" w:rsidRDefault="00245C9E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1-й Рекомендации ФАТФ предусмотрены следующие стандарты, касающиеся оценки рисков и применения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подхода:</w:t>
      </w:r>
    </w:p>
    <w:p w:rsidR="00862A20" w:rsidRPr="00FA47D3" w:rsidRDefault="00245C9E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5C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Странам следует определить и оценить риски отмывания денег и финансирования терроризма для страны и следует предпринять шаги, а также распределить ресурсы с целью эффективного снижения этих рисков. На основе этой оценки странам следует применять </w:t>
      </w:r>
      <w:proofErr w:type="gramStart"/>
      <w:r w:rsidRPr="00245C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риск-ориентированный</w:t>
      </w:r>
      <w:proofErr w:type="gramEnd"/>
      <w:r w:rsidRPr="00245C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подход (РОП) для того, чтобы меры по предупреждению отмывания денег и финансирования терроризма соответствовали выявленным рискам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</w:p>
    <w:p w:rsidR="00862A20" w:rsidRPr="00FA47D3" w:rsidRDefault="00CE3E82" w:rsidP="00862A2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чем,</w:t>
      </w:r>
      <w:r w:rsidR="00862A20"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481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выше </w:t>
      </w:r>
      <w:r w:rsidR="00862A20"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</w:t>
      </w:r>
      <w:r w:rsidR="004818FF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</w:t>
      </w:r>
      <w:r w:rsidR="00862A20"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принятия 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2A20" w:rsidRPr="00FA4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 Правительства </w:t>
      </w:r>
      <w:proofErr w:type="spellStart"/>
      <w:r w:rsidR="00862A20" w:rsidRPr="00FA47D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Кыргызской</w:t>
      </w:r>
      <w:proofErr w:type="spellEnd"/>
      <w:r w:rsidR="00862A20" w:rsidRPr="00FA4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«</w:t>
      </w:r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</w:t>
      </w:r>
      <w:proofErr w:type="spellStart"/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862A20" w:rsidRPr="00FA47D3">
        <w:rPr>
          <w:rFonts w:ascii="Times New Roman" w:hAnsi="Times New Roman" w:cs="Times New Roman"/>
          <w:sz w:val="28"/>
          <w:szCs w:val="28"/>
        </w:rPr>
        <w:t>«</w:t>
      </w:r>
      <w:r w:rsidR="00862A20" w:rsidRPr="00FA47D3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="00862A20" w:rsidRPr="00FA47D3">
        <w:rPr>
          <w:rFonts w:ascii="Times New Roman" w:hAnsi="Times New Roman" w:cs="Times New Roman"/>
          <w:sz w:val="28"/>
          <w:szCs w:val="28"/>
        </w:rPr>
        <w:t>18 февраля 2012 года № 108»</w:t>
      </w:r>
      <w:r w:rsidR="00862A20"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>, так как</w:t>
      </w:r>
      <w:r w:rsidR="00EE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роста экстремизма,</w:t>
      </w:r>
      <w:r w:rsidR="00862A20"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терроризма</w:t>
      </w:r>
      <w:r w:rsidR="00EE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отмывания денег</w:t>
      </w:r>
      <w:r w:rsidR="00862A20"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международном уровне является одной из глобальных проблем.    </w:t>
      </w:r>
      <w:proofErr w:type="gramEnd"/>
    </w:p>
    <w:p w:rsidR="00862A20" w:rsidRPr="00FA47D3" w:rsidRDefault="00862A20" w:rsidP="00862A2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В экономическом измерении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 По данным проверок субъектов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предпринимательства, занимающиеся операциями с драгоценными металлами и драгоценными камнями установлено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  -за 2014 год было проверено 486 субъектов, нарушения составили 411 субъектов и в результате наложен штраф на сумму 1788000 сомов;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-за 2015 год было проверено 404 субъектов, нарушения составили 322 субъекта и в результате наложен штраф на сумму 1422000 сомов.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D3">
        <w:rPr>
          <w:rFonts w:ascii="Times New Roman" w:hAnsi="Times New Roman" w:cs="Times New Roman"/>
          <w:sz w:val="28"/>
          <w:szCs w:val="28"/>
        </w:rPr>
        <w:t>Согласно Кодекса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Республики, лица нарушившие законодательство о драгоценных металлах и драгоценных камнях несут административную ответственность в виде штрафа от 2х до 5 тысяч сомов. </w:t>
      </w:r>
    </w:p>
    <w:p w:rsidR="00862A20" w:rsidRPr="00FA47D3" w:rsidRDefault="00862A20" w:rsidP="00862A2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В настоящее время в Департаменте состоят на учете около 594 субъектов предпринимательства, занимающихся операциями с драгоценными металлами и драгоценными камнями. </w:t>
      </w:r>
    </w:p>
    <w:p w:rsidR="00862A20" w:rsidRPr="00FA47D3" w:rsidRDefault="00862A20" w:rsidP="00862A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FA47D3">
        <w:rPr>
          <w:rFonts w:ascii="Times New Roman" w:hAnsi="Times New Roman" w:cs="Times New Roman"/>
          <w:b/>
          <w:sz w:val="28"/>
          <w:szCs w:val="28"/>
        </w:rPr>
        <w:t>2015</w:t>
      </w:r>
      <w:r w:rsidR="00A5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7D3">
        <w:rPr>
          <w:rFonts w:ascii="Times New Roman" w:hAnsi="Times New Roman" w:cs="Times New Roman"/>
          <w:b/>
          <w:sz w:val="28"/>
          <w:szCs w:val="28"/>
        </w:rPr>
        <w:t>году</w:t>
      </w:r>
      <w:r w:rsidRPr="00FA47D3"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Pr="00FA47D3">
        <w:rPr>
          <w:rFonts w:ascii="Times New Roman" w:hAnsi="Times New Roman" w:cs="Times New Roman"/>
          <w:b/>
          <w:sz w:val="28"/>
          <w:szCs w:val="28"/>
        </w:rPr>
        <w:t xml:space="preserve">329 </w:t>
      </w:r>
      <w:r w:rsidRPr="00FA47D3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предпринимательства, осуществляющие операции с драгоценными металлами и драгоценными камнями, по соблюдению законодательства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ПОД/ФТ, из них:</w:t>
      </w:r>
    </w:p>
    <w:p w:rsidR="00862A20" w:rsidRPr="00FA47D3" w:rsidRDefault="00862A20" w:rsidP="00862A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ab/>
        <w:t>- 197 субъектам составлены акты о нарушении требований по ПОД/ФТ в частности об отсутствии Правил внутреннего контроля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которые в свою очередь направлены в Государственную службу финансовой разведки при Правительстве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для принятия соответствующих мер. </w:t>
      </w:r>
    </w:p>
    <w:p w:rsidR="00862A20" w:rsidRPr="00FA47D3" w:rsidRDefault="00862A20" w:rsidP="00862A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По данным  ГСФР по отношению 7 субъектов вынесены постановления о наложении взыскания и 6 субъекту даны предупреждения;</w:t>
      </w:r>
    </w:p>
    <w:p w:rsidR="00862A20" w:rsidRPr="00FA47D3" w:rsidRDefault="00862A20" w:rsidP="00862A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         - 1</w:t>
      </w:r>
      <w:bookmarkStart w:id="0" w:name="_GoBack"/>
      <w:bookmarkEnd w:id="0"/>
      <w:r w:rsidRPr="00FA47D3">
        <w:rPr>
          <w:rFonts w:ascii="Times New Roman" w:hAnsi="Times New Roman" w:cs="Times New Roman"/>
          <w:sz w:val="28"/>
          <w:szCs w:val="28"/>
        </w:rPr>
        <w:t xml:space="preserve">11 субъектам даны рекомендации по разработке Правил внутреннего контроля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ПОД/ФТ;</w:t>
      </w:r>
    </w:p>
    <w:p w:rsidR="00862A20" w:rsidRPr="00FA47D3" w:rsidRDefault="00862A20" w:rsidP="00862A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у 21 субъекта разработано  Правила  внутреннего контроля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ПОД/ФТ.</w:t>
      </w:r>
    </w:p>
    <w:p w:rsidR="00862A20" w:rsidRPr="00FA47D3" w:rsidRDefault="00862A20" w:rsidP="00862A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 xml:space="preserve">В </w:t>
      </w:r>
      <w:r w:rsidRPr="00FA47D3">
        <w:rPr>
          <w:rFonts w:ascii="Times New Roman" w:hAnsi="Times New Roman" w:cs="Times New Roman"/>
          <w:b/>
          <w:sz w:val="28"/>
          <w:szCs w:val="28"/>
        </w:rPr>
        <w:t>2016 году</w:t>
      </w:r>
      <w:r w:rsidRPr="00FA47D3">
        <w:rPr>
          <w:rFonts w:ascii="Times New Roman" w:hAnsi="Times New Roman" w:cs="Times New Roman"/>
          <w:sz w:val="28"/>
          <w:szCs w:val="28"/>
        </w:rPr>
        <w:t xml:space="preserve"> проверены </w:t>
      </w:r>
      <w:r w:rsidRPr="00FA47D3">
        <w:rPr>
          <w:rFonts w:ascii="Times New Roman" w:hAnsi="Times New Roman" w:cs="Times New Roman"/>
          <w:b/>
          <w:sz w:val="28"/>
          <w:szCs w:val="28"/>
        </w:rPr>
        <w:t>327</w:t>
      </w:r>
      <w:r w:rsidRPr="00FA47D3">
        <w:rPr>
          <w:rFonts w:ascii="Times New Roman" w:hAnsi="Times New Roman" w:cs="Times New Roman"/>
          <w:sz w:val="28"/>
          <w:szCs w:val="28"/>
        </w:rPr>
        <w:t xml:space="preserve"> субъектов  по линии  ПОД/ФТ.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 результатам проверок за январь и февраль месяцы </w:t>
      </w:r>
      <w:r w:rsidRPr="00FA47D3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Pr="00FA47D3">
        <w:rPr>
          <w:rFonts w:ascii="Times New Roman" w:hAnsi="Times New Roman" w:cs="Times New Roman"/>
          <w:sz w:val="28"/>
          <w:szCs w:val="28"/>
        </w:rPr>
        <w:t>субъектам  составлены акты о нарушении требований (об отсутствии Правил внутреннего контроля) ПОД/ФТ, которые в свою очередь направлены в ГСФР для принятия соответствующих мер.</w:t>
      </w:r>
      <w:r w:rsidRPr="00FA47D3">
        <w:rPr>
          <w:rFonts w:ascii="Times New Roman" w:hAnsi="Times New Roman" w:cs="Times New Roman"/>
          <w:sz w:val="28"/>
          <w:szCs w:val="28"/>
        </w:rPr>
        <w:tab/>
        <w:t>По сообщению ГСФР по отношению 5 субъектов вынесены постановления о наложении взыскания и 5 субъекту даны предупреждения</w:t>
      </w:r>
    </w:p>
    <w:p w:rsidR="00862A20" w:rsidRPr="00FA47D3" w:rsidRDefault="00862A20" w:rsidP="00862A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FA47D3">
        <w:rPr>
          <w:rFonts w:ascii="Times New Roman" w:hAnsi="Times New Roman" w:cs="Times New Roman"/>
          <w:b/>
          <w:sz w:val="28"/>
          <w:szCs w:val="28"/>
        </w:rPr>
        <w:t>6 месяцев 2017 года</w:t>
      </w:r>
      <w:r w:rsidRPr="00FA47D3">
        <w:rPr>
          <w:rFonts w:ascii="Times New Roman" w:hAnsi="Times New Roman" w:cs="Times New Roman"/>
          <w:sz w:val="28"/>
          <w:szCs w:val="28"/>
        </w:rPr>
        <w:t xml:space="preserve"> по линии ПОД/ФТ проверено</w:t>
      </w:r>
      <w:r w:rsidRPr="00FA47D3">
        <w:rPr>
          <w:rFonts w:ascii="Times New Roman" w:hAnsi="Times New Roman" w:cs="Times New Roman"/>
          <w:b/>
          <w:sz w:val="28"/>
          <w:szCs w:val="28"/>
        </w:rPr>
        <w:t xml:space="preserve"> 127</w:t>
      </w:r>
      <w:r w:rsidRPr="00FA47D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предпринимательства, у которых имеются Правила внутреннего контроля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lastRenderedPageBreak/>
        <w:t>поПОД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>/ФТ. Однако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у </w:t>
      </w:r>
      <w:r w:rsidRPr="00FA47D3">
        <w:rPr>
          <w:rFonts w:ascii="Times New Roman" w:hAnsi="Times New Roman" w:cs="Times New Roman"/>
          <w:b/>
          <w:sz w:val="28"/>
          <w:szCs w:val="28"/>
        </w:rPr>
        <w:t xml:space="preserve">125 </w:t>
      </w:r>
      <w:r w:rsidRPr="00FA47D3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 выявлены нарушения  в части отсутствия обучения по ПОД/ФТ. В актах проверок даны рекомендации о прохождении обучения в УМЦ ГСФР. </w:t>
      </w:r>
    </w:p>
    <w:p w:rsidR="00862A20" w:rsidRPr="00E25D9D" w:rsidRDefault="00862A20" w:rsidP="00862A20">
      <w:pPr>
        <w:pStyle w:val="a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25D9D">
        <w:rPr>
          <w:color w:val="000000" w:themeColor="text1"/>
          <w:sz w:val="28"/>
          <w:szCs w:val="28"/>
        </w:rPr>
        <w:t>В условиях низкой правовой и общественной дисциплины, неполноценного действия рыночных механизмов никто, кроме государства, не в состоянии сегодня регулировать этот рынок и защищать права его участников.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E25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добавить также, что </w:t>
      </w:r>
      <w:proofErr w:type="spellStart"/>
      <w:r w:rsidRPr="00E25D9D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Кыргызская</w:t>
      </w:r>
      <w:proofErr w:type="spellEnd"/>
      <w:r w:rsidRPr="00E25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с вхождением в Евразийский экономический союз обязана выполнять соответствующие нормы, указанные в их праве. Так, в частности, добавляется функция по </w:t>
      </w:r>
      <w:r w:rsidRPr="00E25D9D">
        <w:rPr>
          <w:rFonts w:ascii="Times New Roman" w:hAnsi="Times New Roman" w:cs="Times New Roman"/>
          <w:sz w:val="28"/>
          <w:szCs w:val="28"/>
        </w:rPr>
        <w:t>осуществлению государственного контроля при ввозе</w:t>
      </w:r>
      <w:r w:rsidRPr="00E25D9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на территорию </w:t>
      </w:r>
      <w:proofErr w:type="gramStart"/>
      <w:r w:rsidRPr="00E25D9D">
        <w:rPr>
          <w:rFonts w:ascii="Times New Roman" w:hAnsi="Times New Roman" w:cs="Times New Roman"/>
          <w:color w:val="000000"/>
          <w:sz w:val="28"/>
          <w:szCs w:val="28"/>
          <w:lang w:val="ky-KG"/>
        </w:rPr>
        <w:t>КР</w:t>
      </w:r>
      <w:proofErr w:type="gramEnd"/>
      <w:r w:rsidRPr="00E25D9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из стран, не входящих в ЕАЭС, и вывоза с территории КР в эти страны драгоценных металлов, драгоценных камней и сырьевых товаров, содержащих драгоценные металлы, в порядке, установленном правом Евразийского экономического союза с учетом особенностей, определяемых Правительством Кыргызской Республики.</w:t>
      </w:r>
    </w:p>
    <w:p w:rsidR="00862A20" w:rsidRPr="00FA47D3" w:rsidRDefault="00862A20" w:rsidP="00C75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726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Международный опыт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Опыт некоторых государств-участников СНГ в </w:t>
      </w:r>
      <w:bookmarkStart w:id="1" w:name="OLE_LINK15"/>
      <w:bookmarkStart w:id="2" w:name="OLE_LINK16"/>
      <w:bookmarkStart w:id="3" w:name="OLE_LINK17"/>
      <w:r w:rsidRPr="00FA47D3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преступных доходов и финансированию террористической деятельности</w:t>
      </w:r>
      <w:bookmarkEnd w:id="1"/>
      <w:bookmarkEnd w:id="2"/>
      <w:bookmarkEnd w:id="3"/>
      <w:r w:rsidR="00A518FB">
        <w:rPr>
          <w:rFonts w:ascii="Times New Roman" w:hAnsi="Times New Roman" w:cs="Times New Roman"/>
          <w:sz w:val="28"/>
          <w:szCs w:val="28"/>
        </w:rPr>
        <w:t xml:space="preserve"> </w:t>
      </w:r>
      <w:r w:rsidRPr="00FA47D3">
        <w:rPr>
          <w:rFonts w:ascii="Times New Roman" w:hAnsi="Times New Roman" w:cs="Times New Roman"/>
          <w:sz w:val="28"/>
          <w:szCs w:val="28"/>
        </w:rPr>
        <w:t>показывает, что законодательство данных госуда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анной сфере в значительной степени приведены в соответствие с международными стандартами </w:t>
      </w:r>
      <w:bookmarkStart w:id="4" w:name="OLE_LINK40"/>
      <w:bookmarkStart w:id="5" w:name="OLE_LINK41"/>
      <w:r w:rsidRPr="00FA47D3">
        <w:rPr>
          <w:rFonts w:ascii="Times New Roman" w:hAnsi="Times New Roman" w:cs="Times New Roman"/>
          <w:sz w:val="28"/>
          <w:szCs w:val="28"/>
        </w:rPr>
        <w:t>по противодействию отмыванию денег, финансированию терроризма и финансированию распространения оружия массового уничтожения</w:t>
      </w:r>
      <w:bookmarkEnd w:id="4"/>
      <w:bookmarkEnd w:id="5"/>
      <w:r w:rsidRPr="00FA47D3">
        <w:rPr>
          <w:rFonts w:ascii="Times New Roman" w:hAnsi="Times New Roman" w:cs="Times New Roman"/>
          <w:sz w:val="28"/>
          <w:szCs w:val="28"/>
        </w:rPr>
        <w:t>.</w:t>
      </w:r>
    </w:p>
    <w:p w:rsidR="00862A20" w:rsidRPr="00FA47D3" w:rsidRDefault="00862A20" w:rsidP="00862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 К примеру, приняты следующие законы в сфере противодействия легализации (отмыванию) преступных доходов и финансированию террористической деятельности: </w:t>
      </w:r>
    </w:p>
    <w:p w:rsidR="00862A20" w:rsidRPr="00DB0F9A" w:rsidRDefault="00862A20" w:rsidP="00862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</w:t>
      </w:r>
      <w:r w:rsidRPr="00DB0F9A">
        <w:rPr>
          <w:rFonts w:ascii="Times New Roman" w:hAnsi="Times New Roman" w:cs="Times New Roman"/>
          <w:sz w:val="28"/>
          <w:szCs w:val="28"/>
        </w:rPr>
        <w:t>Закон Республики Казахстан «</w:t>
      </w:r>
      <w:r w:rsidRPr="00DB0F9A">
        <w:rPr>
          <w:rFonts w:ascii="Times New Roman" w:eastAsia="Calibri" w:hAnsi="Times New Roman" w:cs="Times New Roman"/>
          <w:bCs/>
          <w:sz w:val="28"/>
          <w:szCs w:val="28"/>
        </w:rPr>
        <w:t>О противодействии легализации (отмыванию) доходов, полученных незаконным путем, и финансированию терроризма</w:t>
      </w:r>
      <w:r w:rsidRPr="00DB0F9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62A20" w:rsidRPr="00DB0F9A" w:rsidRDefault="00862A20" w:rsidP="00862A20">
      <w:pPr>
        <w:pStyle w:val="tkNazvanie"/>
        <w:tabs>
          <w:tab w:val="left" w:pos="9355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B0F9A">
        <w:rPr>
          <w:rFonts w:ascii="Times New Roman" w:hAnsi="Times New Roman" w:cs="Times New Roman"/>
          <w:b w:val="0"/>
          <w:bCs w:val="0"/>
          <w:sz w:val="28"/>
          <w:szCs w:val="28"/>
        </w:rPr>
        <w:t>- Закон Республики Беларусь «</w:t>
      </w:r>
      <w:r w:rsidRPr="00DB0F9A">
        <w:rPr>
          <w:rFonts w:ascii="Times New Roman" w:hAnsi="Times New Roman" w:cs="Times New Roman"/>
          <w:b w:val="0"/>
          <w:sz w:val="28"/>
          <w:szCs w:val="28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Pr="00DB0F9A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862A20" w:rsidRPr="00DB0F9A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9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0F9A">
        <w:rPr>
          <w:rFonts w:ascii="Times New Roman" w:hAnsi="Times New Roman" w:cs="Times New Roman"/>
          <w:bCs/>
          <w:sz w:val="28"/>
          <w:szCs w:val="28"/>
        </w:rPr>
        <w:t>Закон Республики Туркменистан «</w:t>
      </w:r>
      <w:r w:rsidRPr="00DB0F9A">
        <w:rPr>
          <w:rFonts w:ascii="Times New Roman" w:eastAsia="Calibri" w:hAnsi="Times New Roman" w:cs="Times New Roman"/>
          <w:bCs/>
          <w:sz w:val="28"/>
          <w:szCs w:val="28"/>
        </w:rPr>
        <w:t>О противодействии легализации доходов, полученных преступным пут</w:t>
      </w:r>
      <w:r w:rsidRPr="00DB0F9A">
        <w:rPr>
          <w:rFonts w:ascii="Times New Roman" w:hAnsi="Times New Roman" w:cs="Times New Roman"/>
          <w:bCs/>
          <w:sz w:val="28"/>
          <w:szCs w:val="28"/>
        </w:rPr>
        <w:t>ем, и финансированию терроризма»;</w:t>
      </w:r>
    </w:p>
    <w:p w:rsidR="00862A20" w:rsidRPr="00DB0F9A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9A">
        <w:rPr>
          <w:rFonts w:ascii="Times New Roman" w:hAnsi="Times New Roman" w:cs="Times New Roman"/>
          <w:bCs/>
          <w:sz w:val="28"/>
          <w:szCs w:val="28"/>
        </w:rPr>
        <w:t xml:space="preserve">- Закон Республики Узбекистан «О противодействии легализации доходов, полученных от преступной деятельности, и финансированию терроризма»; </w:t>
      </w:r>
    </w:p>
    <w:p w:rsidR="00862A20" w:rsidRPr="00DB0F9A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F9A">
        <w:rPr>
          <w:rFonts w:ascii="Times New Roman" w:hAnsi="Times New Roman" w:cs="Times New Roman"/>
          <w:bCs/>
          <w:sz w:val="28"/>
          <w:szCs w:val="28"/>
        </w:rPr>
        <w:t xml:space="preserve">- Федеральный Закон Российской Федерации </w:t>
      </w:r>
      <w:r w:rsidRPr="00DB0F9A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862A20" w:rsidRPr="00DB0F9A" w:rsidRDefault="00862A20" w:rsidP="00862A20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F9A">
        <w:rPr>
          <w:rFonts w:ascii="Times New Roman" w:hAnsi="Times New Roman" w:cs="Times New Roman"/>
          <w:b w:val="0"/>
          <w:sz w:val="28"/>
          <w:szCs w:val="28"/>
        </w:rPr>
        <w:lastRenderedPageBreak/>
        <w:t>- Закон Республики Таджикистан «О противодействии легализации (отмыванию) доходов, полученных преступным путе</w:t>
      </w:r>
      <w:r w:rsidR="00B61E32" w:rsidRPr="00DB0F9A">
        <w:rPr>
          <w:rFonts w:ascii="Times New Roman" w:hAnsi="Times New Roman" w:cs="Times New Roman"/>
          <w:b w:val="0"/>
          <w:sz w:val="28"/>
          <w:szCs w:val="28"/>
        </w:rPr>
        <w:t>м, и финансированию терроризма», а также другие подзаконные акты.</w:t>
      </w:r>
    </w:p>
    <w:p w:rsidR="00862A20" w:rsidRPr="00FA47D3" w:rsidRDefault="00862A20" w:rsidP="00862A20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b w:val="0"/>
          <w:sz w:val="28"/>
          <w:szCs w:val="28"/>
        </w:rPr>
        <w:t xml:space="preserve">Вместе с тем, отмечаем, что вносимые </w:t>
      </w:r>
      <w:r w:rsidRPr="00DB0F9A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Правительства </w:t>
      </w:r>
      <w:proofErr w:type="gramStart"/>
      <w:r w:rsidR="00D816F2">
        <w:rPr>
          <w:rFonts w:ascii="Times New Roman" w:hAnsi="Times New Roman" w:cs="Times New Roman"/>
          <w:b w:val="0"/>
          <w:sz w:val="28"/>
          <w:szCs w:val="28"/>
        </w:rPr>
        <w:t>КР</w:t>
      </w:r>
      <w:proofErr w:type="gramEnd"/>
      <w:r w:rsidRPr="00DB0F9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критериев оценки степени риска при осуществлении предпринимательской деятельности» от 18 февраля 2012 года № 108» вопросы по линии ПОД/ФТ  предусмотрены </w:t>
      </w:r>
      <w:r w:rsidR="00C75E7C" w:rsidRPr="00DB0F9A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DB0F9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B0F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Федеральном Законе Российской Федерации </w:t>
      </w:r>
      <w:r w:rsidRPr="00DB0F9A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862A20" w:rsidRPr="00FA47D3" w:rsidRDefault="00862A20" w:rsidP="00C75E7C">
      <w:pPr>
        <w:pStyle w:val="tkNazvanie"/>
        <w:spacing w:before="0" w:after="0" w:line="240" w:lineRule="auto"/>
        <w:ind w:left="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A20" w:rsidRPr="00FA47D3" w:rsidRDefault="00862A20" w:rsidP="00862A2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 для государственного вмешательства</w:t>
      </w:r>
    </w:p>
    <w:p w:rsidR="00862A20" w:rsidRPr="00FA47D3" w:rsidRDefault="00862A20" w:rsidP="00862A2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color w:val="000000"/>
          <w:sz w:val="28"/>
          <w:szCs w:val="28"/>
        </w:rPr>
        <w:tab/>
        <w:t>Основаниями для государственного вмешательства в указанные на рынке ювелирной отрасли процессы являются:</w:t>
      </w:r>
    </w:p>
    <w:p w:rsidR="00862A20" w:rsidRPr="00FA47D3" w:rsidRDefault="00862A20" w:rsidP="00862A2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92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1. Рост экстремизма и терроризма на международном уровне.</w:t>
      </w:r>
    </w:p>
    <w:p w:rsidR="00862A20" w:rsidRPr="00FA47D3" w:rsidRDefault="00862A20" w:rsidP="00862A2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92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2.Угрозы, связанные с легализацией (отмывание</w:t>
      </w:r>
      <w:r w:rsidR="008364C1">
        <w:rPr>
          <w:rFonts w:ascii="Times New Roman" w:hAnsi="Times New Roman" w:cs="Times New Roman"/>
          <w:sz w:val="28"/>
          <w:szCs w:val="28"/>
        </w:rPr>
        <w:t>м</w:t>
      </w:r>
      <w:r w:rsidRPr="00FA47D3">
        <w:rPr>
          <w:rFonts w:ascii="Times New Roman" w:hAnsi="Times New Roman" w:cs="Times New Roman"/>
          <w:sz w:val="28"/>
          <w:szCs w:val="28"/>
        </w:rPr>
        <w:t>) преступных доходов.</w:t>
      </w:r>
    </w:p>
    <w:p w:rsidR="00862A20" w:rsidRPr="00FA47D3" w:rsidRDefault="00862A20" w:rsidP="00862A2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92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3.Угрозы, связанные с финансированием террористической деятельности.</w:t>
      </w:r>
    </w:p>
    <w:p w:rsidR="00862A20" w:rsidRPr="009C0337" w:rsidRDefault="009C0337" w:rsidP="009C033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62A20" w:rsidRPr="009C0337">
        <w:rPr>
          <w:rFonts w:ascii="Times New Roman" w:hAnsi="Times New Roman" w:cs="Times New Roman"/>
          <w:b/>
          <w:i/>
          <w:sz w:val="28"/>
          <w:szCs w:val="28"/>
        </w:rPr>
        <w:t>Индикаторы достижения цели</w:t>
      </w:r>
    </w:p>
    <w:p w:rsidR="00862A20" w:rsidRPr="00C56140" w:rsidRDefault="00862A20" w:rsidP="00C561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i/>
          <w:sz w:val="28"/>
          <w:szCs w:val="28"/>
        </w:rPr>
        <w:t>Качественные индикаторы достижения цели:</w:t>
      </w:r>
    </w:p>
    <w:p w:rsidR="00862A20" w:rsidRPr="0013420C" w:rsidRDefault="00FD7672" w:rsidP="00134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20C">
        <w:rPr>
          <w:rFonts w:ascii="Times New Roman" w:hAnsi="Times New Roman" w:cs="Times New Roman"/>
          <w:sz w:val="28"/>
          <w:szCs w:val="28"/>
        </w:rPr>
        <w:t xml:space="preserve">1) </w:t>
      </w:r>
      <w:r w:rsidR="00F8249E" w:rsidRPr="0013420C">
        <w:rPr>
          <w:rFonts w:ascii="Times New Roman" w:hAnsi="Times New Roman" w:cs="Times New Roman"/>
          <w:sz w:val="28"/>
          <w:szCs w:val="28"/>
        </w:rPr>
        <w:t>определение степени риска на рынке драгоценных металлов по видам деятельности и территориальному признаку;</w:t>
      </w:r>
    </w:p>
    <w:p w:rsidR="00F8249E" w:rsidRPr="0013420C" w:rsidRDefault="00F8249E" w:rsidP="00134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0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D7672" w:rsidRPr="0013420C">
        <w:rPr>
          <w:rFonts w:ascii="Times New Roman" w:hAnsi="Times New Roman" w:cs="Times New Roman"/>
          <w:sz w:val="28"/>
          <w:szCs w:val="28"/>
        </w:rPr>
        <w:t xml:space="preserve">2) </w:t>
      </w:r>
      <w:r w:rsidRPr="0013420C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проверок субъектов предпринимательства, занимающихся операциями с драгоценными металлами и драгоценными камнями  по </w:t>
      </w:r>
      <w:r w:rsidRPr="001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исполнению норм законодательства </w:t>
      </w:r>
      <w:proofErr w:type="spellStart"/>
      <w:r w:rsidRPr="0013420C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1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в сфере ПОД/ФТ и законодательства в сфере операций с драгоценными металлами и драгоценными камнями;</w:t>
      </w:r>
    </w:p>
    <w:p w:rsidR="00862A20" w:rsidRPr="0013420C" w:rsidRDefault="00862A20" w:rsidP="00134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20C">
        <w:rPr>
          <w:rFonts w:ascii="Times New Roman" w:hAnsi="Times New Roman" w:cs="Times New Roman"/>
          <w:sz w:val="28"/>
          <w:szCs w:val="28"/>
        </w:rPr>
        <w:t xml:space="preserve"> 3)</w:t>
      </w:r>
      <w:r w:rsidR="00FD7672" w:rsidRPr="0013420C">
        <w:rPr>
          <w:rFonts w:ascii="Times New Roman" w:hAnsi="Times New Roman" w:cs="Times New Roman"/>
          <w:sz w:val="28"/>
          <w:szCs w:val="28"/>
        </w:rPr>
        <w:t xml:space="preserve"> </w:t>
      </w:r>
      <w:r w:rsidR="00F8249E" w:rsidRPr="0013420C">
        <w:rPr>
          <w:rFonts w:ascii="Times New Roman" w:hAnsi="Times New Roman" w:cs="Times New Roman"/>
          <w:sz w:val="28"/>
          <w:szCs w:val="28"/>
        </w:rPr>
        <w:t>передача материалов проверок в ГСФР для принятия соответствующих мер, при выявлении нарушений</w:t>
      </w:r>
      <w:r w:rsidR="006C1442" w:rsidRPr="00134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442" w:rsidRPr="001342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C1442" w:rsidRPr="0013420C">
        <w:rPr>
          <w:rFonts w:ascii="Times New Roman" w:hAnsi="Times New Roman" w:cs="Times New Roman"/>
          <w:sz w:val="28"/>
          <w:szCs w:val="28"/>
        </w:rPr>
        <w:t xml:space="preserve"> ПОД/ФТ</w:t>
      </w:r>
      <w:r w:rsidR="00F8249E" w:rsidRPr="0013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20" w:rsidRPr="00FA47D3" w:rsidRDefault="00862A20" w:rsidP="009E3395">
      <w:pPr>
        <w:pStyle w:val="a7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9C0337" w:rsidRPr="0013420C" w:rsidRDefault="009C0337" w:rsidP="009C03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420C">
        <w:rPr>
          <w:rFonts w:ascii="Times New Roman" w:hAnsi="Times New Roman" w:cs="Times New Roman"/>
          <w:b/>
          <w:i/>
          <w:sz w:val="28"/>
          <w:szCs w:val="28"/>
        </w:rPr>
        <w:t>Количественные индикаторы достижения цели:</w:t>
      </w:r>
    </w:p>
    <w:p w:rsidR="009C0337" w:rsidRPr="00EA78E9" w:rsidRDefault="009C0337" w:rsidP="009C033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E9">
        <w:rPr>
          <w:rFonts w:ascii="Times New Roman" w:hAnsi="Times New Roman" w:cs="Times New Roman"/>
          <w:sz w:val="28"/>
          <w:szCs w:val="28"/>
        </w:rPr>
        <w:t>поступление в бюджет республики от соответствующих отчислений от субъектов предпринимательства, занимающихся операциями с драгоценными металлами и драгоценными камнями (патент, опробование и клеймение ювелирных изделий и т.д.);</w:t>
      </w:r>
    </w:p>
    <w:p w:rsidR="009C0337" w:rsidRPr="00EA78E9" w:rsidRDefault="009C0337" w:rsidP="009C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E9">
        <w:rPr>
          <w:rFonts w:ascii="Times New Roman" w:hAnsi="Times New Roman" w:cs="Times New Roman"/>
          <w:sz w:val="28"/>
          <w:szCs w:val="28"/>
        </w:rPr>
        <w:t xml:space="preserve">Принятие данного нормативно-правового акта приведет </w:t>
      </w:r>
      <w:proofErr w:type="gramStart"/>
      <w:r w:rsidRPr="00EA78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78E9">
        <w:rPr>
          <w:rFonts w:ascii="Times New Roman" w:hAnsi="Times New Roman" w:cs="Times New Roman"/>
          <w:sz w:val="28"/>
          <w:szCs w:val="28"/>
        </w:rPr>
        <w:t>:</w:t>
      </w:r>
    </w:p>
    <w:p w:rsidR="009C0337" w:rsidRPr="00EA78E9" w:rsidRDefault="009C0337" w:rsidP="009C03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E9">
        <w:rPr>
          <w:rFonts w:ascii="Times New Roman" w:hAnsi="Times New Roman" w:cs="Times New Roman"/>
          <w:sz w:val="28"/>
          <w:szCs w:val="28"/>
        </w:rPr>
        <w:t xml:space="preserve">совершенствованию законодательной базы </w:t>
      </w:r>
      <w:proofErr w:type="gramStart"/>
      <w:r w:rsidRPr="00EA78E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A78E9">
        <w:rPr>
          <w:rFonts w:ascii="Times New Roman" w:hAnsi="Times New Roman" w:cs="Times New Roman"/>
          <w:sz w:val="28"/>
          <w:szCs w:val="28"/>
        </w:rPr>
        <w:t xml:space="preserve">, регулирующей </w:t>
      </w:r>
      <w:r w:rsidR="00FA24E5" w:rsidRPr="00EA78E9">
        <w:rPr>
          <w:rFonts w:ascii="Times New Roman" w:hAnsi="Times New Roman" w:cs="Times New Roman"/>
          <w:sz w:val="28"/>
          <w:szCs w:val="28"/>
        </w:rPr>
        <w:t xml:space="preserve">надзор </w:t>
      </w:r>
      <w:r w:rsidRPr="00EA78E9">
        <w:rPr>
          <w:rFonts w:ascii="Times New Roman" w:hAnsi="Times New Roman" w:cs="Times New Roman"/>
          <w:sz w:val="28"/>
          <w:szCs w:val="28"/>
        </w:rPr>
        <w:t>за соблюдением лицами, осуществляющими операции (сделки) с драгоценными металлами  и драгоценными камнями, требований законодательства КР в сфере противодействия финансированию противодействии легализации (отмыванию) преступных доходов и финансированию террористической деятельности;</w:t>
      </w:r>
    </w:p>
    <w:p w:rsidR="00FD7672" w:rsidRPr="00EA78E9" w:rsidRDefault="00EA78E9" w:rsidP="00FD767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E9">
        <w:rPr>
          <w:rFonts w:ascii="Times New Roman" w:hAnsi="Times New Roman" w:cs="Times New Roman"/>
          <w:sz w:val="28"/>
          <w:szCs w:val="28"/>
        </w:rPr>
        <w:t>исполнение Рекомендаций ФАТФ.</w:t>
      </w:r>
    </w:p>
    <w:p w:rsidR="00FD7672" w:rsidRDefault="00FD7672" w:rsidP="00FD7672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2A20" w:rsidRPr="00FD7672" w:rsidRDefault="00862A20" w:rsidP="00FD7672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767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 государственного регулирования: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В связи с этими обстоятельствами в рамках данного проекта ставятся следующие цели и задачи:</w:t>
      </w:r>
    </w:p>
    <w:p w:rsidR="00862A20" w:rsidRPr="00FA47D3" w:rsidRDefault="00862A20" w:rsidP="00862A20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1) </w:t>
      </w:r>
      <w:r w:rsidR="00AA4A9A">
        <w:rPr>
          <w:rFonts w:ascii="Times New Roman" w:hAnsi="Times New Roman" w:cs="Times New Roman"/>
          <w:sz w:val="28"/>
          <w:szCs w:val="28"/>
        </w:rPr>
        <w:t xml:space="preserve">соблюдение Рекомендации ФАТФ и исполнение протокольного решения </w:t>
      </w:r>
      <w:r w:rsidRPr="00FA47D3">
        <w:rPr>
          <w:rFonts w:ascii="Times New Roman" w:hAnsi="Times New Roman" w:cs="Times New Roman"/>
          <w:sz w:val="28"/>
          <w:szCs w:val="28"/>
        </w:rPr>
        <w:t xml:space="preserve">надзор за соблюдением лицами, осуществляющими операции (сделки) с драгоценными металлами  и драгоценными камнями, требований законодательства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КР</w:t>
      </w:r>
      <w:r w:rsidR="009C0337" w:rsidRPr="00FA47D3"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spellEnd"/>
      <w:r w:rsidR="009C0337" w:rsidRPr="00FA47D3">
        <w:rPr>
          <w:rFonts w:ascii="Times New Roman" w:hAnsi="Times New Roman" w:cs="Times New Roman"/>
          <w:sz w:val="28"/>
          <w:szCs w:val="28"/>
        </w:rPr>
        <w:t xml:space="preserve"> финансированию противодействии легализации (отмыванию) преступных доходов и финансированию террористической деятельности</w:t>
      </w:r>
      <w:r w:rsidRPr="00FA47D3">
        <w:rPr>
          <w:rFonts w:ascii="Times New Roman" w:hAnsi="Times New Roman" w:cs="Times New Roman"/>
          <w:sz w:val="28"/>
          <w:szCs w:val="28"/>
        </w:rPr>
        <w:t>;</w:t>
      </w:r>
    </w:p>
    <w:p w:rsidR="00862A20" w:rsidRPr="00FA47D3" w:rsidRDefault="00862A20" w:rsidP="00862A2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2) обеспечение добросовестной конкуренции среди предпринимателей, занимающихся операциями с драгоценными металлами;</w:t>
      </w:r>
    </w:p>
    <w:p w:rsidR="00862A20" w:rsidRPr="00FA47D3" w:rsidRDefault="00862A20" w:rsidP="00862A20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3)выведение из теневого оборота производства и реализации ювелирных изделий из драгоценных металлов;</w:t>
      </w:r>
    </w:p>
    <w:p w:rsidR="00862A20" w:rsidRPr="00FA47D3" w:rsidRDefault="00862A20" w:rsidP="0086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4) выведение из теневого оборота золота, добываемого индивидуальными старателями;</w:t>
      </w:r>
    </w:p>
    <w:p w:rsidR="00862A20" w:rsidRDefault="00862A20" w:rsidP="0086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5</w:t>
      </w:r>
      <w:r w:rsidR="002C307A">
        <w:rPr>
          <w:rFonts w:ascii="Times New Roman" w:hAnsi="Times New Roman" w:cs="Times New Roman"/>
          <w:sz w:val="28"/>
          <w:szCs w:val="28"/>
        </w:rPr>
        <w:t xml:space="preserve">) применение </w:t>
      </w:r>
      <w:proofErr w:type="gramStart"/>
      <w:r w:rsidR="002C307A">
        <w:rPr>
          <w:rFonts w:ascii="Times New Roman" w:hAnsi="Times New Roman" w:cs="Times New Roman"/>
          <w:sz w:val="28"/>
          <w:szCs w:val="28"/>
        </w:rPr>
        <w:t>риск-</w:t>
      </w:r>
      <w:r w:rsidRPr="00FA47D3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подхода субъектами предпринимательства при совершении операции (сделок) с драгоценными металлами и драгоценными камнями.</w:t>
      </w:r>
    </w:p>
    <w:p w:rsidR="002C307A" w:rsidRPr="00FA47D3" w:rsidRDefault="002C307A" w:rsidP="0086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7D3">
        <w:rPr>
          <w:rFonts w:ascii="Times New Roman" w:hAnsi="Times New Roman" w:cs="Times New Roman"/>
          <w:b/>
          <w:i/>
          <w:sz w:val="28"/>
          <w:szCs w:val="28"/>
        </w:rPr>
        <w:t>Индикаторы достижения цели</w:t>
      </w:r>
    </w:p>
    <w:p w:rsidR="00862A20" w:rsidRPr="00FA47D3" w:rsidRDefault="00862A20" w:rsidP="00862A2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A47D3">
        <w:rPr>
          <w:rFonts w:ascii="Times New Roman" w:hAnsi="Times New Roman" w:cs="Times New Roman"/>
          <w:b/>
          <w:i/>
          <w:sz w:val="28"/>
          <w:szCs w:val="28"/>
        </w:rPr>
        <w:t>Качественные индикаторы достижения цели:</w:t>
      </w:r>
    </w:p>
    <w:p w:rsidR="00862A20" w:rsidRPr="00FA47D3" w:rsidRDefault="00862A20" w:rsidP="004643E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A47D3">
        <w:rPr>
          <w:color w:val="000000" w:themeColor="text1"/>
          <w:sz w:val="28"/>
          <w:szCs w:val="28"/>
        </w:rPr>
        <w:t xml:space="preserve">Снижают риски </w:t>
      </w:r>
      <w:r w:rsidR="002C307A">
        <w:rPr>
          <w:color w:val="000000" w:themeColor="text1"/>
          <w:sz w:val="28"/>
          <w:szCs w:val="28"/>
        </w:rPr>
        <w:t xml:space="preserve">по </w:t>
      </w:r>
      <w:r w:rsidRPr="00FA47D3">
        <w:rPr>
          <w:color w:val="000000" w:themeColor="text1"/>
          <w:sz w:val="28"/>
          <w:szCs w:val="28"/>
        </w:rPr>
        <w:t>отмыванию денег и финансированию терроризма;</w:t>
      </w:r>
    </w:p>
    <w:p w:rsidR="00862A20" w:rsidRPr="00FA47D3" w:rsidRDefault="00862A20" w:rsidP="004643E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A47D3">
        <w:rPr>
          <w:color w:val="000000" w:themeColor="text1"/>
          <w:sz w:val="28"/>
          <w:szCs w:val="28"/>
        </w:rPr>
        <w:t xml:space="preserve"> Препятствуют в проникновении преступников  </w:t>
      </w:r>
      <w:r w:rsidR="002C307A">
        <w:rPr>
          <w:color w:val="000000" w:themeColor="text1"/>
          <w:sz w:val="28"/>
          <w:szCs w:val="28"/>
        </w:rPr>
        <w:t>на</w:t>
      </w:r>
      <w:r w:rsidRPr="00FA47D3">
        <w:rPr>
          <w:color w:val="000000" w:themeColor="text1"/>
          <w:sz w:val="28"/>
          <w:szCs w:val="28"/>
        </w:rPr>
        <w:t xml:space="preserve"> рынок драгоценных металлов и драгоценных камней;</w:t>
      </w:r>
    </w:p>
    <w:p w:rsidR="00862A20" w:rsidRPr="00FA47D3" w:rsidRDefault="00862A20" w:rsidP="004643E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A47D3">
        <w:rPr>
          <w:color w:val="000000" w:themeColor="text1"/>
          <w:sz w:val="28"/>
          <w:szCs w:val="28"/>
        </w:rPr>
        <w:t xml:space="preserve">добросовестная и конкурентоспособная предпринимательская деятельность; </w:t>
      </w:r>
    </w:p>
    <w:p w:rsidR="00862A20" w:rsidRPr="00FA47D3" w:rsidRDefault="00862A20" w:rsidP="004643E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A47D3">
        <w:rPr>
          <w:color w:val="000000" w:themeColor="text1"/>
          <w:sz w:val="28"/>
          <w:szCs w:val="28"/>
        </w:rPr>
        <w:t>понимание субъектами предпринимательства требований законодательства по линии противодействия отмывания доходов и финансирования терроризма.</w:t>
      </w:r>
    </w:p>
    <w:p w:rsidR="00862A20" w:rsidRPr="00FA47D3" w:rsidRDefault="00862A20" w:rsidP="00862A20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ab/>
      </w:r>
      <w:r w:rsidRPr="00FA47D3">
        <w:rPr>
          <w:rFonts w:ascii="Times New Roman" w:hAnsi="Times New Roman" w:cs="Times New Roman"/>
          <w:b/>
          <w:i/>
          <w:sz w:val="28"/>
          <w:szCs w:val="28"/>
        </w:rPr>
        <w:t>Количественные индикаторы достижения цели:</w:t>
      </w:r>
    </w:p>
    <w:p w:rsidR="00862A20" w:rsidRPr="00FA47D3" w:rsidRDefault="00862A20" w:rsidP="00862A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поступление в бюджет республики от соответствующих отчислений от субъектов предпринимательства, занимающихся операциями с драгоценными металлами и драгоценными камнями (патент, опробование и клеймение ювелирных изделий и т.д.);</w:t>
      </w:r>
    </w:p>
    <w:p w:rsidR="00862A20" w:rsidRPr="00FA47D3" w:rsidRDefault="002C307A" w:rsidP="00862A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862A20" w:rsidRPr="00FA47D3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предпринимательства, официально занимающиеся операциями с драгоценными металлами и драгоценными камнями.   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Принятие данного нормативно-правового акта приведет </w:t>
      </w:r>
      <w:proofErr w:type="gramStart"/>
      <w:r w:rsidRPr="00FA47D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A47D3">
        <w:rPr>
          <w:rFonts w:ascii="Times New Roman" w:hAnsi="Times New Roman" w:cs="Times New Roman"/>
          <w:b/>
          <w:sz w:val="28"/>
          <w:szCs w:val="28"/>
        </w:rPr>
        <w:t>:</w:t>
      </w:r>
    </w:p>
    <w:p w:rsidR="00862A20" w:rsidRPr="005C5D62" w:rsidRDefault="00862A20" w:rsidP="00862A2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D62">
        <w:rPr>
          <w:rFonts w:ascii="Times New Roman" w:hAnsi="Times New Roman" w:cs="Times New Roman"/>
          <w:sz w:val="28"/>
          <w:szCs w:val="28"/>
        </w:rPr>
        <w:t>росту соответствующих отчислений в республиканский бюджет от осуществления деятельности в сфере операций с драгоценными металлами и драгоценными камнями;</w:t>
      </w:r>
    </w:p>
    <w:p w:rsidR="00862A20" w:rsidRPr="00FA47D3" w:rsidRDefault="00862A20" w:rsidP="00862A2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lastRenderedPageBreak/>
        <w:t xml:space="preserve"> росту поступления в республиканский бюджет денежных средств от пробирной платы за опробование и клеймение ювелирных и других изделий из драгоценных металлов;</w:t>
      </w:r>
    </w:p>
    <w:p w:rsidR="00862A20" w:rsidRPr="00490775" w:rsidRDefault="00F631F3" w:rsidP="00862A2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ыполнение требований законодательства </w:t>
      </w:r>
      <w:proofErr w:type="gramStart"/>
      <w:r w:rsidR="00862A20" w:rsidRPr="00FA47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/</w:t>
      </w:r>
      <w:r w:rsidR="00862A20" w:rsidRPr="00FA47D3">
        <w:rPr>
          <w:rFonts w:ascii="Times New Roman" w:hAnsi="Times New Roman" w:cs="Times New Roman"/>
          <w:sz w:val="28"/>
          <w:szCs w:val="28"/>
        </w:rPr>
        <w:t>ФТ.</w:t>
      </w:r>
    </w:p>
    <w:p w:rsidR="00862A20" w:rsidRPr="00FA47D3" w:rsidRDefault="00862A20" w:rsidP="00862A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4.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>Варианты регулирования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>1. Оставить «все как есть»;</w:t>
      </w:r>
    </w:p>
    <w:p w:rsidR="005C5D62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2. Принятие </w:t>
      </w:r>
      <w:proofErr w:type="spellStart"/>
      <w:r w:rsidRPr="00FA47D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5C5D6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>остановлени</w:t>
      </w:r>
      <w:r w:rsidR="005C5D6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Правительства </w:t>
      </w:r>
      <w:proofErr w:type="spellStart"/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</w:t>
      </w:r>
      <w:r w:rsidRPr="00FA47D3">
        <w:rPr>
          <w:rFonts w:ascii="Times New Roman" w:hAnsi="Times New Roman" w:cs="Times New Roman"/>
          <w:b/>
          <w:sz w:val="28"/>
          <w:szCs w:val="28"/>
        </w:rPr>
        <w:t>«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Pr="00FA47D3">
        <w:rPr>
          <w:rFonts w:ascii="Times New Roman" w:hAnsi="Times New Roman" w:cs="Times New Roman"/>
          <w:b/>
          <w:sz w:val="28"/>
          <w:szCs w:val="28"/>
        </w:rPr>
        <w:t>18 февраля 2012 года № 108;</w:t>
      </w:r>
    </w:p>
    <w:p w:rsidR="00862A20" w:rsidRPr="007302A1" w:rsidRDefault="00EC716B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Возложение осуществления контроля за исполнением тербований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законодательства КР по ПОД/ФТ </w:t>
      </w: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>на Ассоциацию (саморегулирование)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20" w:rsidRPr="00FA47D3" w:rsidRDefault="00862A20" w:rsidP="00862A20">
      <w:pPr>
        <w:tabs>
          <w:tab w:val="left" w:pos="615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 Вариант 1. Вариант «оставить все как есть».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7AE4">
        <w:rPr>
          <w:rFonts w:ascii="Times New Roman" w:hAnsi="Times New Roman" w:cs="Times New Roman"/>
          <w:b/>
          <w:bCs/>
          <w:sz w:val="28"/>
          <w:szCs w:val="28"/>
        </w:rPr>
        <w:t xml:space="preserve">случае принятия данного варианта, 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не будут соблюдаться требования законодательства </w:t>
      </w:r>
      <w:proofErr w:type="spellStart"/>
      <w:proofErr w:type="gramStart"/>
      <w:r w:rsidR="00837AE4">
        <w:rPr>
          <w:rFonts w:ascii="Times New Roman" w:hAnsi="Times New Roman" w:cs="Times New Roman"/>
          <w:b/>
          <w:bCs/>
          <w:sz w:val="28"/>
          <w:szCs w:val="28"/>
        </w:rPr>
        <w:t>Кырг</w:t>
      </w:r>
      <w:r w:rsidR="003E1C3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37AE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E1C3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37AE4">
        <w:rPr>
          <w:rFonts w:ascii="Times New Roman" w:hAnsi="Times New Roman" w:cs="Times New Roman"/>
          <w:b/>
          <w:bCs/>
          <w:sz w:val="28"/>
          <w:szCs w:val="28"/>
        </w:rPr>
        <w:t>койРеспублики</w:t>
      </w:r>
      <w:proofErr w:type="spellEnd"/>
      <w:proofErr w:type="gramEnd"/>
      <w:r w:rsidR="00837AE4">
        <w:rPr>
          <w:rFonts w:ascii="Times New Roman" w:hAnsi="Times New Roman" w:cs="Times New Roman"/>
          <w:b/>
          <w:bCs/>
          <w:sz w:val="28"/>
          <w:szCs w:val="28"/>
        </w:rPr>
        <w:t xml:space="preserve"> и исполняться международные стандарты 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>по ПОД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>ФТ.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Это, в конечном итоге негативно отразится на имидж</w:t>
      </w:r>
      <w:r w:rsidR="00837AE4">
        <w:rPr>
          <w:rFonts w:ascii="Times New Roman" w:hAnsi="Times New Roman" w:cs="Times New Roman"/>
          <w:sz w:val="28"/>
          <w:szCs w:val="28"/>
        </w:rPr>
        <w:t>е</w:t>
      </w:r>
      <w:r w:rsidRPr="00FA47D3">
        <w:rPr>
          <w:rFonts w:ascii="Times New Roman" w:hAnsi="Times New Roman" w:cs="Times New Roman"/>
          <w:sz w:val="28"/>
          <w:szCs w:val="28"/>
        </w:rPr>
        <w:t xml:space="preserve"> страны и инвестиционную привлекательность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Республики, а также государства-члены ООН и другие иностранные государства, соблюдающие международные стандарты по противодействию отмыванию денег, финансированию терроризма и финансированию распространения оружия массового уничтожения, могут применить следующие контрмеры (санкции) в отношении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и ее резидентов:</w:t>
      </w:r>
    </w:p>
    <w:p w:rsidR="00862A20" w:rsidRPr="00FA47D3" w:rsidRDefault="00862A20" w:rsidP="00862A20">
      <w:pPr>
        <w:pStyle w:val="a5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FA47D3">
        <w:rPr>
          <w:rFonts w:ascii="Times New Roman" w:eastAsia="PalatinoLinotype-Roman" w:hAnsi="Times New Roman" w:cs="Times New Roman"/>
          <w:sz w:val="28"/>
          <w:szCs w:val="28"/>
        </w:rPr>
        <w:t>1) приме</w:t>
      </w:r>
      <w:r w:rsidRPr="00FA47D3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нение процедуры усиленной надлежащей проверки клиента при установлении деловых отношений и (или) осуществлении операций (сделок) с резидентами </w:t>
      </w:r>
      <w:proofErr w:type="spellStart"/>
      <w:r w:rsidRPr="00FA47D3">
        <w:rPr>
          <w:rFonts w:ascii="Times New Roman" w:eastAsia="PalatinoLinotype-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pStyle w:val="a5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FA47D3">
        <w:rPr>
          <w:rFonts w:ascii="Times New Roman" w:eastAsia="PalatinoLinotype-Roman" w:hAnsi="Times New Roman" w:cs="Times New Roman"/>
          <w:sz w:val="28"/>
          <w:szCs w:val="28"/>
        </w:rPr>
        <w:t>2) предоставление в подразделения финансовой разведки иностранных государств сообщений об операциях (сделках)</w:t>
      </w:r>
      <w:r w:rsidRPr="00FA47D3">
        <w:rPr>
          <w:rStyle w:val="FontStyle17"/>
          <w:sz w:val="28"/>
          <w:szCs w:val="28"/>
        </w:rPr>
        <w:t xml:space="preserve">, совершаемых с участием </w:t>
      </w:r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резидентов </w:t>
      </w:r>
      <w:proofErr w:type="spellStart"/>
      <w:r w:rsidRPr="00FA47D3">
        <w:rPr>
          <w:rFonts w:ascii="Times New Roman" w:eastAsia="PalatinoLinotype-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pStyle w:val="a5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FA47D3">
        <w:rPr>
          <w:rFonts w:ascii="Times New Roman" w:eastAsia="PalatinoLinotype-Roman" w:hAnsi="Times New Roman" w:cs="Times New Roman"/>
          <w:sz w:val="28"/>
          <w:szCs w:val="28"/>
        </w:rPr>
        <w:t>3) установление требования об усилении проверки (надзора) и (или) ужесточе</w:t>
      </w:r>
      <w:r w:rsidRPr="00FA47D3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нии требований внешнего аудита в отношении филиалов и представительств финансового учреждения, зарегистрированного в </w:t>
      </w:r>
      <w:proofErr w:type="spellStart"/>
      <w:r w:rsidRPr="00FA47D3">
        <w:rPr>
          <w:rFonts w:ascii="Times New Roman" w:eastAsia="PalatinoLinotype-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 Республике;</w:t>
      </w:r>
    </w:p>
    <w:p w:rsidR="00862A20" w:rsidRPr="00FA47D3" w:rsidRDefault="00862A20" w:rsidP="00862A20">
      <w:pPr>
        <w:pStyle w:val="a5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4) </w:t>
      </w:r>
      <w:r w:rsidRPr="00FA47D3">
        <w:rPr>
          <w:rStyle w:val="FontStyle17"/>
          <w:sz w:val="28"/>
          <w:szCs w:val="28"/>
        </w:rPr>
        <w:t>отказ</w:t>
      </w:r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 в установлении деловых отношений и проведении операций (сделок) с резидентами </w:t>
      </w:r>
      <w:proofErr w:type="spellStart"/>
      <w:r w:rsidRPr="00FA47D3">
        <w:rPr>
          <w:rFonts w:ascii="Times New Roman" w:eastAsia="PalatinoLinotype-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eastAsia="PalatinoLinotype-Roman" w:hAnsi="Times New Roman" w:cs="Times New Roman"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pStyle w:val="a5"/>
        <w:ind w:firstLine="567"/>
        <w:jc w:val="both"/>
        <w:rPr>
          <w:rStyle w:val="FontStyle17"/>
          <w:sz w:val="28"/>
          <w:szCs w:val="28"/>
        </w:rPr>
      </w:pPr>
      <w:r w:rsidRPr="00FA47D3">
        <w:rPr>
          <w:rStyle w:val="FontStyle17"/>
          <w:sz w:val="28"/>
          <w:szCs w:val="28"/>
        </w:rPr>
        <w:t xml:space="preserve">5) </w:t>
      </w:r>
      <w:bookmarkStart w:id="6" w:name="OLE_LINK113"/>
      <w:bookmarkStart w:id="7" w:name="OLE_LINK114"/>
      <w:r w:rsidRPr="00FA47D3">
        <w:rPr>
          <w:rStyle w:val="FontStyle17"/>
          <w:sz w:val="28"/>
          <w:szCs w:val="28"/>
        </w:rPr>
        <w:t>отказ</w:t>
      </w:r>
      <w:bookmarkEnd w:id="6"/>
      <w:bookmarkEnd w:id="7"/>
      <w:r w:rsidRPr="00FA47D3">
        <w:rPr>
          <w:rStyle w:val="FontStyle17"/>
          <w:sz w:val="28"/>
          <w:szCs w:val="28"/>
        </w:rPr>
        <w:t xml:space="preserve"> в создании или регистрации в иностранном государстве дочерних обществ, филиалов или представительств финансовых учреждений, зарегистрированных в </w:t>
      </w:r>
      <w:proofErr w:type="spellStart"/>
      <w:r w:rsidRPr="00FA47D3">
        <w:rPr>
          <w:rStyle w:val="FontStyle17"/>
          <w:sz w:val="28"/>
          <w:szCs w:val="28"/>
        </w:rPr>
        <w:t>Кыргызской</w:t>
      </w:r>
      <w:proofErr w:type="spellEnd"/>
      <w:r w:rsidRPr="00FA47D3">
        <w:rPr>
          <w:rStyle w:val="FontStyle17"/>
          <w:sz w:val="28"/>
          <w:szCs w:val="28"/>
        </w:rPr>
        <w:t xml:space="preserve"> Республике.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Необходимо отметить, что вышеуказанные контрмеры (санкции) могут быть приняты финансовыми учреждениями иностранных государств и международными финансовыми организациями без обоснований и </w:t>
      </w:r>
      <w:r w:rsidRPr="00FA47D3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объяснений причин, поскольку международные стандарты в сфере противодействия отмыванию денег, финансированию терроризма и финансированию распространения оружия массового уничтожения требуют проведения оценки рисков, в том числе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странового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Применение вышеуказанных контрмер (санкций) влекут: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снижение количества или прекращение притока иностранных инвестиций в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Кыргызскую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Республику, что негативно отразится на финансовом рынке Кыргызстана и существенно замедлит ее рост и развитие;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повышение стоимости банковских услуг по переводам денежных средств за рубеж и приостановление развитие банковской систем, в связи с прекращением корреспондентских отношений с коммерческими банками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принятие публичных заявлений (резолюций) специализированных международных организаций в отношении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по принудительному соблюдению международных обязатель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>ере противодействия отмыванию денег, финансированию терроризма и финансированию распространения оружия массового уничтожения;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отказ международных финансовых учреждений от сотрудничества с финансовыми учреждениями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Республики, что приведет к сокращению двухстороннего движения денег, сокращению прибыли финансовых институтов и предпринимателей и соответственно оплаты налогов в бюджет государства;</w:t>
      </w:r>
    </w:p>
    <w:p w:rsidR="00862A20" w:rsidRPr="00FA47D3" w:rsidRDefault="00862A20" w:rsidP="0086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сокращение объема поступающих денежных средств, отправляемых нашими соотечественниками в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Кыргызскую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Республику.</w:t>
      </w:r>
    </w:p>
    <w:p w:rsidR="00862A20" w:rsidRDefault="00837AE4" w:rsidP="00837A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уже выше было отмечено, 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Евразийской группе по противодействию легализации преступных доходов и финансированию терроризма, подписанным 16 июня 2011 года в городе Москва и ратифицированным Законом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Республики от 15 июня 2012 года № 83, </w:t>
      </w:r>
      <w:proofErr w:type="spellStart"/>
      <w:r w:rsidR="00862A20" w:rsidRPr="00FA47D3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Республика является государством-членом ЕАГ и должна предпринимать активные шаги по разработке и применению законодательства по противодействию легализации (отмыванию) преступных доходов</w:t>
      </w:r>
      <w:proofErr w:type="gramEnd"/>
      <w:r w:rsidR="00862A20" w:rsidRPr="00FA47D3">
        <w:rPr>
          <w:rFonts w:ascii="Times New Roman" w:hAnsi="Times New Roman" w:cs="Times New Roman"/>
          <w:sz w:val="28"/>
          <w:szCs w:val="28"/>
        </w:rPr>
        <w:t xml:space="preserve"> и финансированию терроризма, соответствующего международным стандартам.</w:t>
      </w:r>
    </w:p>
    <w:p w:rsidR="00B02ED0" w:rsidRPr="00FA47D3" w:rsidRDefault="00B02ED0" w:rsidP="00837A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значительного несоответствия законодательства </w:t>
      </w:r>
      <w:proofErr w:type="spellStart"/>
      <w:r w:rsidRPr="00FA47D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международным стандартам </w:t>
      </w:r>
      <w:r w:rsidRPr="00FA47D3">
        <w:rPr>
          <w:rFonts w:ascii="Times New Roman" w:hAnsi="Times New Roman" w:cs="Times New Roman"/>
          <w:sz w:val="28"/>
          <w:szCs w:val="28"/>
        </w:rPr>
        <w:t>по противодействию отмыванию денег, финансированию терроризма и финансированию распространения оружия массового уничтожения</w:t>
      </w:r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47D3">
        <w:rPr>
          <w:rFonts w:ascii="Times New Roman" w:hAnsi="Times New Roman" w:cs="Times New Roman"/>
          <w:color w:val="000000"/>
          <w:sz w:val="28"/>
          <w:szCs w:val="28"/>
        </w:rPr>
        <w:t>Кыргызская</w:t>
      </w:r>
      <w:proofErr w:type="spellEnd"/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может быть включена в список </w:t>
      </w:r>
      <w:proofErr w:type="spellStart"/>
      <w:r w:rsidRPr="00FA47D3">
        <w:rPr>
          <w:rFonts w:ascii="Times New Roman" w:hAnsi="Times New Roman" w:cs="Times New Roman"/>
          <w:color w:val="000000"/>
          <w:sz w:val="28"/>
          <w:szCs w:val="28"/>
        </w:rPr>
        <w:t>высокорискованных</w:t>
      </w:r>
      <w:proofErr w:type="spellEnd"/>
      <w:r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попасть под усиленный мониторинг международных организаций, что </w:t>
      </w:r>
      <w:r w:rsidR="00837AE4">
        <w:rPr>
          <w:rFonts w:ascii="Times New Roman" w:hAnsi="Times New Roman" w:cs="Times New Roman"/>
          <w:color w:val="000000"/>
          <w:sz w:val="28"/>
          <w:szCs w:val="28"/>
        </w:rPr>
        <w:t xml:space="preserve">в конечном итоге </w:t>
      </w:r>
      <w:r w:rsidRPr="00FA47D3">
        <w:rPr>
          <w:rFonts w:ascii="Times New Roman" w:hAnsi="Times New Roman" w:cs="Times New Roman"/>
          <w:color w:val="000000"/>
          <w:sz w:val="28"/>
          <w:szCs w:val="28"/>
        </w:rPr>
        <w:t>негативно отразится на имидже нашей страны.</w:t>
      </w:r>
    </w:p>
    <w:p w:rsidR="00B02ED0" w:rsidRDefault="00B02ED0" w:rsidP="00837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Также одним из последствий несоответствия законодательства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могут быть неэффективные меры предупреждения и пресечения легализации (отмывания) преступных доходов, финансирования террористической и экстремистской деятельности, которые являются </w:t>
      </w:r>
      <w:r w:rsidRPr="00FA47D3">
        <w:rPr>
          <w:rFonts w:ascii="Times New Roman" w:hAnsi="Times New Roman" w:cs="Times New Roman"/>
          <w:sz w:val="28"/>
          <w:szCs w:val="28"/>
        </w:rPr>
        <w:lastRenderedPageBreak/>
        <w:t xml:space="preserve">тяжкими видами преступлений, динамично развивающимися в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Республике.</w:t>
      </w:r>
    </w:p>
    <w:p w:rsidR="00DE2D44" w:rsidRDefault="00DE2D44" w:rsidP="001713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20" w:rsidRPr="00FA47D3" w:rsidRDefault="00862A20" w:rsidP="001713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D3">
        <w:rPr>
          <w:rFonts w:ascii="Times New Roman" w:hAnsi="Times New Roman" w:cs="Times New Roman"/>
          <w:b/>
          <w:bCs/>
          <w:sz w:val="28"/>
          <w:szCs w:val="28"/>
        </w:rPr>
        <w:t>Вариант 2. Принятие проекта</w:t>
      </w:r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 Правительства </w:t>
      </w:r>
      <w:proofErr w:type="spellStart"/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</w:t>
      </w:r>
      <w:r w:rsidRPr="00FA47D3">
        <w:rPr>
          <w:rFonts w:ascii="Times New Roman" w:hAnsi="Times New Roman" w:cs="Times New Roman"/>
          <w:b/>
          <w:sz w:val="28"/>
          <w:szCs w:val="28"/>
        </w:rPr>
        <w:t>«</w:t>
      </w:r>
      <w:r w:rsidRPr="00FA47D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="00837AE4">
        <w:rPr>
          <w:rFonts w:ascii="Times New Roman" w:hAnsi="Times New Roman" w:cs="Times New Roman"/>
          <w:b/>
          <w:sz w:val="28"/>
          <w:szCs w:val="28"/>
        </w:rPr>
        <w:t>18 февраля 2012 года № 108</w:t>
      </w:r>
    </w:p>
    <w:p w:rsidR="00862A20" w:rsidRPr="00FA47D3" w:rsidRDefault="00862A20" w:rsidP="00862A20">
      <w:pPr>
        <w:tabs>
          <w:tab w:val="left" w:pos="615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20" w:rsidRPr="00FA47D3" w:rsidRDefault="00862A20" w:rsidP="00826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A4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Способ регулирования</w:t>
      </w:r>
    </w:p>
    <w:p w:rsidR="00862A20" w:rsidRPr="00FA47D3" w:rsidRDefault="00862A20" w:rsidP="00862A20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47D3">
        <w:rPr>
          <w:rStyle w:val="s0"/>
          <w:sz w:val="28"/>
          <w:szCs w:val="28"/>
        </w:rPr>
        <w:tab/>
        <w:t>Чтобы эффективно решить обозначенные задачи возникает необходимость</w:t>
      </w:r>
      <w:r w:rsidR="00837AE4">
        <w:rPr>
          <w:rStyle w:val="s0"/>
          <w:sz w:val="28"/>
          <w:szCs w:val="28"/>
        </w:rPr>
        <w:t xml:space="preserve"> в принятии постановления Правительства КР</w:t>
      </w:r>
      <w:proofErr w:type="gramStart"/>
      <w:r w:rsidRPr="00FA47D3">
        <w:rPr>
          <w:bCs/>
          <w:color w:val="000000"/>
          <w:sz w:val="28"/>
          <w:szCs w:val="28"/>
        </w:rPr>
        <w:t>«</w:t>
      </w:r>
      <w:r w:rsidRPr="00FA47D3">
        <w:rPr>
          <w:color w:val="000000"/>
          <w:sz w:val="28"/>
          <w:szCs w:val="28"/>
        </w:rPr>
        <w:t>О</w:t>
      </w:r>
      <w:proofErr w:type="gramEnd"/>
      <w:r w:rsidRPr="00FA47D3">
        <w:rPr>
          <w:color w:val="000000"/>
          <w:sz w:val="28"/>
          <w:szCs w:val="28"/>
        </w:rPr>
        <w:t xml:space="preserve"> внесении изменений в постановление Правительства </w:t>
      </w:r>
      <w:proofErr w:type="spellStart"/>
      <w:r w:rsidRPr="00FA47D3">
        <w:rPr>
          <w:color w:val="000000"/>
          <w:sz w:val="28"/>
          <w:szCs w:val="28"/>
        </w:rPr>
        <w:t>Кыргызской</w:t>
      </w:r>
      <w:proofErr w:type="spellEnd"/>
      <w:r w:rsidRPr="00FA47D3">
        <w:rPr>
          <w:color w:val="000000"/>
          <w:sz w:val="28"/>
          <w:szCs w:val="28"/>
        </w:rPr>
        <w:t xml:space="preserve"> Республики </w:t>
      </w:r>
      <w:r w:rsidRPr="00FA47D3">
        <w:rPr>
          <w:sz w:val="28"/>
          <w:szCs w:val="28"/>
        </w:rPr>
        <w:t>«</w:t>
      </w:r>
      <w:r w:rsidRPr="00FA47D3">
        <w:rPr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Pr="00FA47D3">
        <w:rPr>
          <w:sz w:val="28"/>
          <w:szCs w:val="28"/>
        </w:rPr>
        <w:t>18 февраля 2012 года № 108»</w:t>
      </w:r>
      <w:r w:rsidRPr="00FA47D3">
        <w:rPr>
          <w:rStyle w:val="s0"/>
          <w:sz w:val="28"/>
          <w:szCs w:val="28"/>
        </w:rPr>
        <w:t xml:space="preserve">, с учетом включения возложенных на ГКО в лице Департамента, функций в сфере противодействия финансированию и легализации (отмыванию) доходов полученных преступным путем. </w:t>
      </w:r>
      <w:proofErr w:type="gramStart"/>
      <w:r w:rsidRPr="00FA47D3">
        <w:rPr>
          <w:rStyle w:val="s0"/>
          <w:sz w:val="28"/>
          <w:szCs w:val="28"/>
        </w:rPr>
        <w:t xml:space="preserve">При решении </w:t>
      </w:r>
      <w:proofErr w:type="spellStart"/>
      <w:r w:rsidRPr="00FA47D3">
        <w:rPr>
          <w:rStyle w:val="s0"/>
          <w:sz w:val="28"/>
          <w:szCs w:val="28"/>
        </w:rPr>
        <w:t>вышеобозначенных</w:t>
      </w:r>
      <w:proofErr w:type="spellEnd"/>
      <w:r w:rsidRPr="00FA47D3">
        <w:rPr>
          <w:rStyle w:val="s0"/>
          <w:sz w:val="28"/>
          <w:szCs w:val="28"/>
        </w:rPr>
        <w:t xml:space="preserve"> задач и с принятием настоящего проекта для государства ожидаются</w:t>
      </w:r>
      <w:r w:rsidRPr="00FA47D3">
        <w:rPr>
          <w:sz w:val="28"/>
          <w:szCs w:val="28"/>
        </w:rPr>
        <w:t xml:space="preserve"> совершенствование законодательной базы </w:t>
      </w:r>
      <w:proofErr w:type="spellStart"/>
      <w:r w:rsidRPr="00FA47D3">
        <w:rPr>
          <w:sz w:val="28"/>
          <w:szCs w:val="28"/>
        </w:rPr>
        <w:t>Кыргызской</w:t>
      </w:r>
      <w:proofErr w:type="spellEnd"/>
      <w:r w:rsidRPr="00FA47D3">
        <w:rPr>
          <w:sz w:val="28"/>
          <w:szCs w:val="28"/>
        </w:rPr>
        <w:t xml:space="preserve"> Республики, регулирующей порядок проведения проверок субъектов предпринимательства</w:t>
      </w:r>
      <w:r>
        <w:rPr>
          <w:sz w:val="28"/>
          <w:szCs w:val="28"/>
        </w:rPr>
        <w:t xml:space="preserve"> занимающиеся операциями с драгоценным металлами и драгоценными камнями</w:t>
      </w:r>
      <w:r w:rsidRPr="00FA47D3">
        <w:rPr>
          <w:sz w:val="28"/>
          <w:szCs w:val="28"/>
        </w:rPr>
        <w:t>.</w:t>
      </w:r>
      <w:proofErr w:type="gramEnd"/>
    </w:p>
    <w:p w:rsidR="00862A20" w:rsidRPr="00FA47D3" w:rsidRDefault="00862A20" w:rsidP="00862A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A47D3">
        <w:rPr>
          <w:rFonts w:ascii="Times New Roman" w:hAnsi="Times New Roman" w:cs="Times New Roman"/>
          <w:sz w:val="28"/>
          <w:szCs w:val="28"/>
        </w:rPr>
        <w:t>А для субъектов предпринимательства могут быть о</w:t>
      </w:r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добросовестной конкуренции среди предпринимателей, соблюдение законодательства в сфере </w:t>
      </w:r>
      <w:r w:rsidRPr="00FA47D3">
        <w:rPr>
          <w:rStyle w:val="s0"/>
          <w:sz w:val="28"/>
          <w:szCs w:val="28"/>
        </w:rPr>
        <w:t>противодействии легализации (отмыванию) преступных доходов и финансированию террористической и экстремистской деятельности</w:t>
      </w:r>
      <w:r w:rsidRPr="00F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реализация товаров соответствующим стандартам, а также соблюдение законодательства в сфере оборота драгоценных металлов и драгоценных камней.</w:t>
      </w:r>
    </w:p>
    <w:p w:rsidR="00862A20" w:rsidRPr="00FA47D3" w:rsidRDefault="00837AE4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proofErr w:type="spellStart"/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="00862A20" w:rsidRPr="00FA47D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862A20" w:rsidRPr="00FA47D3">
        <w:rPr>
          <w:rFonts w:ascii="Times New Roman" w:hAnsi="Times New Roman" w:cs="Times New Roman"/>
          <w:sz w:val="28"/>
          <w:szCs w:val="28"/>
        </w:rPr>
        <w:t>«</w:t>
      </w:r>
      <w:r w:rsidR="00862A20" w:rsidRPr="00FA47D3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="00862A20" w:rsidRPr="00FA47D3">
        <w:rPr>
          <w:rFonts w:ascii="Times New Roman" w:hAnsi="Times New Roman" w:cs="Times New Roman"/>
          <w:bCs/>
          <w:sz w:val="28"/>
          <w:szCs w:val="28"/>
        </w:rPr>
        <w:t>о</w:t>
      </w:r>
      <w:r w:rsidR="00862A20" w:rsidRPr="00FA47D3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862A20" w:rsidRPr="00FA47D3">
        <w:rPr>
          <w:rFonts w:ascii="Times New Roman" w:hAnsi="Times New Roman" w:cs="Times New Roman"/>
          <w:sz w:val="28"/>
          <w:szCs w:val="28"/>
        </w:rPr>
        <w:t xml:space="preserve"> степени риска (</w:t>
      </w:r>
      <w:proofErr w:type="gramStart"/>
      <w:r w:rsidR="00862A20" w:rsidRPr="00FA47D3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862A20" w:rsidRPr="00FA47D3">
        <w:rPr>
          <w:rFonts w:ascii="Times New Roman" w:hAnsi="Times New Roman" w:cs="Times New Roman"/>
          <w:sz w:val="28"/>
          <w:szCs w:val="28"/>
        </w:rPr>
        <w:t>, средний, незначительный) при проведении субъектов предпринимательства занимающиеся операциями с драгоценными металлами и драгоценными камнями.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Как известно, сфера операций с драгоценными металлами, как добыча, производство и использование в различных отраслях экономики всегда имела свою специфику развития, ее высокая эффективность позволяет государству решать многие социально-экономические, научные и производственные задачи, являясь весомым источником поступлений в бюджет страны.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При существовании государственного строя, его регулятивные функции в сфере операций с драгоценными металлами и драгоценными камнями  необходимо сохранить и усилить, цель которого сводится не только </w:t>
      </w:r>
      <w:r w:rsidRPr="00FA47D3">
        <w:rPr>
          <w:rFonts w:ascii="Times New Roman" w:hAnsi="Times New Roman" w:cs="Times New Roman"/>
          <w:sz w:val="28"/>
          <w:szCs w:val="28"/>
        </w:rPr>
        <w:lastRenderedPageBreak/>
        <w:t>к увеличению доходной части государственного бюджета. Система регулирования производства и оборота изделий из драгоценных металлов формируется исходя из баланса интересов производителей и потребителей, других приоритетов социально-экономической политики. Также, учитываются вопросы обеспечения населения качественной продукцией данной отрасли.</w:t>
      </w:r>
    </w:p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Как уточнялось выше, одной из основных задач Департамента драгоценных металлов при Министерстве финансов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является обеспечение соблюдения требований законодательства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легализации (отмыванию) преступных доходов и финансированию террористической или экстремистской деятельности по операциям с драгоценными металлами и драгоценными камнями.</w:t>
      </w:r>
    </w:p>
    <w:p w:rsidR="00862A20" w:rsidRPr="00FA47D3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Так, если рассмотреть государственное регулирование в сфере обращения драгоценных металлов и драгоценных камней (связанных с переходом права собственности на указанные товары), то на основании плановых проверок, согласованных с Министерством экономики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>, уполномоченными должностными лицами Департамента проводятся соответствующие проверки субъектов предпринимательства по соблюдению законодательства в сфере ПОД/ФТ, при совершении сделок купли-продажи мерных, стандартных и нестандартных слитков драгоценных металлов, по учету драгоценных металлов в сфере противодействия легализации (отмыванию) преступных доходов и финансированию террористической или экстремистской деятельности;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7D3">
        <w:rPr>
          <w:rFonts w:ascii="Times New Roman" w:hAnsi="Times New Roman" w:cs="Times New Roman"/>
          <w:sz w:val="28"/>
          <w:szCs w:val="28"/>
        </w:rPr>
        <w:t xml:space="preserve">В деятельности предпринимателей,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операции с драгоценными металлами и драгоценными камнями и изделиями из них обязательным требования определяются по </w:t>
      </w:r>
      <w:r w:rsidRPr="00FA47D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 критериям</w:t>
      </w:r>
      <w:r w:rsidRPr="00FA47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62A20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A47D3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</w:t>
      </w:r>
      <w:r w:rsidRPr="00FA47D3">
        <w:rPr>
          <w:rFonts w:ascii="Times New Roman" w:hAnsi="Times New Roman" w:cs="Times New Roman"/>
          <w:sz w:val="28"/>
          <w:szCs w:val="28"/>
        </w:rPr>
        <w:t>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в сфере оборота драгоценных металлов и драгоценных камней;</w:t>
      </w:r>
    </w:p>
    <w:p w:rsidR="00862A20" w:rsidRDefault="00862A20" w:rsidP="0086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</w:t>
      </w:r>
      <w:r w:rsidRPr="00FA47D3">
        <w:rPr>
          <w:rFonts w:ascii="Times New Roman" w:hAnsi="Times New Roman" w:cs="Times New Roman"/>
          <w:sz w:val="28"/>
          <w:szCs w:val="28"/>
        </w:rPr>
        <w:t xml:space="preserve"> по противодействия легализации (отмыванию) преступных доходов и финансированию террористической или экстремистской деятельности по операциям с драгоценными металлами </w:t>
      </w:r>
      <w:r>
        <w:rPr>
          <w:rFonts w:ascii="Times New Roman" w:hAnsi="Times New Roman" w:cs="Times New Roman"/>
          <w:sz w:val="28"/>
          <w:szCs w:val="28"/>
        </w:rPr>
        <w:t>и драгоценными камнями;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свидетельства о поверке средств измерения</w:t>
      </w:r>
      <w:r w:rsidRPr="00FA47D3">
        <w:rPr>
          <w:rFonts w:ascii="Times New Roman" w:hAnsi="Times New Roman" w:cs="Times New Roman"/>
          <w:sz w:val="28"/>
          <w:szCs w:val="28"/>
        </w:rPr>
        <w:t>, прошедших ежегодную поверку;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- наличие документа, свидетельствующ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47D3">
        <w:rPr>
          <w:rFonts w:ascii="Times New Roman" w:hAnsi="Times New Roman" w:cs="Times New Roman"/>
          <w:sz w:val="28"/>
          <w:szCs w:val="28"/>
        </w:rPr>
        <w:t xml:space="preserve"> о прохождении юридического или физического лица регистрации в установленном порядке в государственном уполномоченном органе и вып</w:t>
      </w:r>
      <w:r>
        <w:rPr>
          <w:rFonts w:ascii="Times New Roman" w:hAnsi="Times New Roman" w:cs="Times New Roman"/>
          <w:sz w:val="28"/>
          <w:szCs w:val="28"/>
        </w:rPr>
        <w:t>иска из соответствующих правил.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Таким образом, основаниями для государственного контроля в сфере операций с драгоценными металлами и драгоценными камнями являются:</w:t>
      </w:r>
    </w:p>
    <w:p w:rsidR="00862A20" w:rsidRPr="00FA47D3" w:rsidRDefault="00862A20" w:rsidP="00862A2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Защита интересов потребителей и государства в целом;</w:t>
      </w:r>
    </w:p>
    <w:p w:rsidR="00862A20" w:rsidRPr="00FA47D3" w:rsidRDefault="00862A20" w:rsidP="00862A2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Обеспечение добросовестной конкуренции;</w:t>
      </w:r>
    </w:p>
    <w:p w:rsidR="00862A20" w:rsidRPr="00FA47D3" w:rsidRDefault="00862A20" w:rsidP="00862A2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приобретения сырья и его дальнейшее использование в производстве и др.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4. Соблюдение норм законодательства в сфере ПОД/ФТ, при совершении сделок купли-продажи мерных, стандартных и нестандартных слитков драгоценных металлов, по учету драгоценных металлов в сфере противодействия легализации (отмыванию) преступных доходов и финансированию террористической или экстремистской деятельности;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Данный проект направлен </w:t>
      </w:r>
      <w:r w:rsidR="00837AE4">
        <w:rPr>
          <w:rFonts w:ascii="Times New Roman" w:hAnsi="Times New Roman" w:cs="Times New Roman"/>
          <w:sz w:val="28"/>
          <w:szCs w:val="28"/>
        </w:rPr>
        <w:t xml:space="preserve">на </w:t>
      </w:r>
      <w:r w:rsidRPr="00FA47D3">
        <w:rPr>
          <w:rFonts w:ascii="Times New Roman" w:hAnsi="Times New Roman" w:cs="Times New Roman"/>
          <w:sz w:val="28"/>
          <w:szCs w:val="28"/>
        </w:rPr>
        <w:t>определени</w:t>
      </w:r>
      <w:r w:rsidR="00837AE4">
        <w:rPr>
          <w:rFonts w:ascii="Times New Roman" w:hAnsi="Times New Roman" w:cs="Times New Roman"/>
          <w:sz w:val="28"/>
          <w:szCs w:val="28"/>
        </w:rPr>
        <w:t>е</w:t>
      </w:r>
      <w:r w:rsidRPr="00FA47D3">
        <w:rPr>
          <w:rFonts w:ascii="Times New Roman" w:hAnsi="Times New Roman" w:cs="Times New Roman"/>
          <w:sz w:val="28"/>
          <w:szCs w:val="28"/>
        </w:rPr>
        <w:t xml:space="preserve"> степени риска (высокий, средний, незначительный)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FA47D3">
        <w:rPr>
          <w:rFonts w:ascii="Times New Roman" w:hAnsi="Times New Roman" w:cs="Times New Roman"/>
          <w:sz w:val="28"/>
          <w:szCs w:val="28"/>
        </w:rPr>
        <w:t>субъектов предпринимательства занимающиеся операциями с драгоценными металлами и драгоценными камнями</w:t>
      </w:r>
      <w:r w:rsidR="00837AE4">
        <w:rPr>
          <w:rFonts w:ascii="Times New Roman" w:hAnsi="Times New Roman" w:cs="Times New Roman"/>
          <w:sz w:val="28"/>
          <w:szCs w:val="28"/>
        </w:rPr>
        <w:t>, в том числе в части ПОД/ФТ</w:t>
      </w:r>
      <w:r w:rsidRPr="00FA47D3">
        <w:rPr>
          <w:rFonts w:ascii="Times New Roman" w:hAnsi="Times New Roman" w:cs="Times New Roman"/>
          <w:sz w:val="28"/>
          <w:szCs w:val="28"/>
        </w:rPr>
        <w:t>.</w:t>
      </w:r>
    </w:p>
    <w:p w:rsidR="00862A20" w:rsidRPr="00C812CE" w:rsidRDefault="00862A20" w:rsidP="00C8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A47D3">
        <w:rPr>
          <w:rFonts w:ascii="Times New Roman" w:hAnsi="Times New Roman" w:cs="Times New Roman"/>
          <w:sz w:val="28"/>
          <w:szCs w:val="28"/>
        </w:rPr>
        <w:t xml:space="preserve">Также, необходимость разработки данного проекта обусловлена тем, что в настоящее время идет рост активности экстремизма и терроризма на постсоветском пространстве и в соответствии с Законом </w:t>
      </w:r>
      <w:proofErr w:type="gramStart"/>
      <w:r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A47D3">
        <w:rPr>
          <w:rFonts w:ascii="Times New Roman" w:hAnsi="Times New Roman" w:cs="Times New Roman"/>
          <w:sz w:val="28"/>
          <w:szCs w:val="28"/>
        </w:rPr>
        <w:t xml:space="preserve"> «О противодействии и финансированию терроризма и легализации (отмыванию) доходов полученных преступным путем» и Положения о перечне надзорных органов и об их полномочиях, утвержденным постановлением Правительства </w:t>
      </w:r>
      <w:proofErr w:type="spellStart"/>
      <w:r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A47D3">
        <w:rPr>
          <w:rFonts w:ascii="Times New Roman" w:hAnsi="Times New Roman" w:cs="Times New Roman"/>
          <w:sz w:val="28"/>
          <w:szCs w:val="28"/>
        </w:rPr>
        <w:t xml:space="preserve"> Республики от 5.03.10г. №135, необходимо предусмотреть </w:t>
      </w:r>
      <w:r w:rsidR="00837AE4">
        <w:rPr>
          <w:rFonts w:ascii="Times New Roman" w:hAnsi="Times New Roman" w:cs="Times New Roman"/>
          <w:sz w:val="28"/>
          <w:szCs w:val="28"/>
        </w:rPr>
        <w:t>меры по снижению рисков отмывания денег и финансированию терроризма.</w:t>
      </w:r>
    </w:p>
    <w:p w:rsidR="00131267" w:rsidRDefault="00131267" w:rsidP="00730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730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Регулятивное воздействие</w:t>
      </w:r>
      <w:r w:rsidRPr="00FA47D3">
        <w:rPr>
          <w:rFonts w:ascii="Times New Roman" w:hAnsi="Times New Roman" w:cs="Times New Roman"/>
          <w:b/>
          <w:sz w:val="28"/>
          <w:szCs w:val="28"/>
        </w:rPr>
        <w:tab/>
      </w:r>
    </w:p>
    <w:p w:rsidR="00837AE4" w:rsidRPr="009F507F" w:rsidRDefault="00837AE4" w:rsidP="00837AE4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s0"/>
          <w:sz w:val="28"/>
          <w:szCs w:val="28"/>
        </w:rPr>
        <w:tab/>
      </w:r>
      <w:r w:rsidRPr="00092662">
        <w:rPr>
          <w:rStyle w:val="s0"/>
          <w:sz w:val="28"/>
          <w:szCs w:val="28"/>
        </w:rPr>
        <w:t xml:space="preserve">Чтобы эффективно решить обозначенные задачи возникает необходимость в </w:t>
      </w:r>
      <w:r>
        <w:rPr>
          <w:rStyle w:val="s0"/>
          <w:sz w:val="28"/>
          <w:szCs w:val="28"/>
        </w:rPr>
        <w:t>принятии данного проекта постановления</w:t>
      </w:r>
      <w:r w:rsidRPr="00092662">
        <w:rPr>
          <w:rStyle w:val="s0"/>
          <w:sz w:val="28"/>
          <w:szCs w:val="28"/>
        </w:rPr>
        <w:t xml:space="preserve">, с учетом </w:t>
      </w:r>
      <w:r>
        <w:rPr>
          <w:rStyle w:val="s0"/>
          <w:sz w:val="28"/>
          <w:szCs w:val="28"/>
        </w:rPr>
        <w:t xml:space="preserve">внедрения </w:t>
      </w:r>
      <w:proofErr w:type="gramStart"/>
      <w:r>
        <w:rPr>
          <w:rStyle w:val="s0"/>
          <w:sz w:val="28"/>
          <w:szCs w:val="28"/>
        </w:rPr>
        <w:t>риск-ориентированного</w:t>
      </w:r>
      <w:proofErr w:type="gramEnd"/>
      <w:r>
        <w:rPr>
          <w:rStyle w:val="s0"/>
          <w:sz w:val="28"/>
          <w:szCs w:val="28"/>
        </w:rPr>
        <w:t xml:space="preserve"> подхода </w:t>
      </w:r>
      <w:r w:rsidRPr="00092662">
        <w:rPr>
          <w:rStyle w:val="s0"/>
          <w:sz w:val="28"/>
          <w:szCs w:val="28"/>
        </w:rPr>
        <w:t xml:space="preserve">в сфере противодействия финансированию и легализации (отмыванию) доходов полученных преступным путем. При решении </w:t>
      </w:r>
      <w:proofErr w:type="spellStart"/>
      <w:r w:rsidRPr="00092662">
        <w:rPr>
          <w:rStyle w:val="s0"/>
          <w:sz w:val="28"/>
          <w:szCs w:val="28"/>
        </w:rPr>
        <w:t>вышеобозначенных</w:t>
      </w:r>
      <w:proofErr w:type="spellEnd"/>
      <w:r w:rsidRPr="009F507F">
        <w:rPr>
          <w:rStyle w:val="s0"/>
          <w:sz w:val="28"/>
          <w:szCs w:val="28"/>
        </w:rPr>
        <w:t xml:space="preserve"> задач и с принятием настоящего проекта</w:t>
      </w:r>
      <w:r>
        <w:rPr>
          <w:rStyle w:val="s0"/>
          <w:sz w:val="28"/>
          <w:szCs w:val="28"/>
        </w:rPr>
        <w:t xml:space="preserve"> для государства</w:t>
      </w:r>
      <w:r w:rsidRPr="009F507F">
        <w:rPr>
          <w:rStyle w:val="s0"/>
          <w:sz w:val="28"/>
          <w:szCs w:val="28"/>
        </w:rPr>
        <w:t xml:space="preserve"> ожидаются</w:t>
      </w:r>
      <w:r w:rsidRPr="009F507F">
        <w:rPr>
          <w:sz w:val="28"/>
          <w:szCs w:val="28"/>
        </w:rPr>
        <w:t xml:space="preserve"> совершенствование законодательной базы </w:t>
      </w:r>
      <w:proofErr w:type="spellStart"/>
      <w:r w:rsidRPr="009F507F">
        <w:rPr>
          <w:sz w:val="28"/>
          <w:szCs w:val="28"/>
        </w:rPr>
        <w:t>Кы</w:t>
      </w:r>
      <w:r>
        <w:rPr>
          <w:sz w:val="28"/>
          <w:szCs w:val="28"/>
        </w:rPr>
        <w:t>ргызской</w:t>
      </w:r>
      <w:proofErr w:type="spellEnd"/>
      <w:r>
        <w:rPr>
          <w:sz w:val="28"/>
          <w:szCs w:val="28"/>
        </w:rPr>
        <w:t xml:space="preserve"> Республики и исполнение международных норм, в ча</w:t>
      </w:r>
      <w:r w:rsidR="002D583C">
        <w:rPr>
          <w:sz w:val="28"/>
          <w:szCs w:val="28"/>
        </w:rPr>
        <w:t>ст</w:t>
      </w:r>
      <w:r>
        <w:rPr>
          <w:sz w:val="28"/>
          <w:szCs w:val="28"/>
        </w:rPr>
        <w:t>и разработки и применения законодательства по противод</w:t>
      </w:r>
      <w:r w:rsidR="003B43CE">
        <w:rPr>
          <w:sz w:val="28"/>
          <w:szCs w:val="28"/>
        </w:rPr>
        <w:t xml:space="preserve">ействию легализации (отмыванию) </w:t>
      </w:r>
      <w:r>
        <w:rPr>
          <w:sz w:val="28"/>
          <w:szCs w:val="28"/>
        </w:rPr>
        <w:t>преступных доходов</w:t>
      </w:r>
      <w:r w:rsidR="002D583C">
        <w:rPr>
          <w:sz w:val="28"/>
          <w:szCs w:val="28"/>
        </w:rPr>
        <w:t xml:space="preserve"> и финансированию терроризма, </w:t>
      </w:r>
      <w:r>
        <w:rPr>
          <w:sz w:val="28"/>
          <w:szCs w:val="28"/>
        </w:rPr>
        <w:t>соответствующих Рекомендациям ФАТФ</w:t>
      </w:r>
      <w:r w:rsidR="003B43CE">
        <w:rPr>
          <w:sz w:val="28"/>
          <w:szCs w:val="28"/>
        </w:rPr>
        <w:t>.</w:t>
      </w:r>
    </w:p>
    <w:p w:rsidR="00837AE4" w:rsidRPr="009F507F" w:rsidRDefault="00837AE4" w:rsidP="00837AE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для субъектов предпринимательства могут быть о</w:t>
      </w:r>
      <w:r w:rsidRPr="009F507F">
        <w:rPr>
          <w:color w:val="000000" w:themeColor="text1"/>
          <w:sz w:val="28"/>
          <w:szCs w:val="28"/>
        </w:rPr>
        <w:t>беспеч</w:t>
      </w:r>
      <w:r>
        <w:rPr>
          <w:color w:val="000000" w:themeColor="text1"/>
          <w:sz w:val="28"/>
          <w:szCs w:val="28"/>
        </w:rPr>
        <w:t>ен</w:t>
      </w:r>
      <w:r w:rsidR="00A5633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соблюдение законодательства в сфере </w:t>
      </w:r>
      <w:r w:rsidRPr="009F507F">
        <w:rPr>
          <w:rStyle w:val="s0"/>
          <w:sz w:val="28"/>
          <w:szCs w:val="28"/>
        </w:rPr>
        <w:t>противодействии легализации (отмыванию) преступных доходов и финансированию террористической и экстремистской деятельности</w:t>
      </w:r>
      <w:r>
        <w:rPr>
          <w:color w:val="000000" w:themeColor="text1"/>
          <w:sz w:val="28"/>
          <w:szCs w:val="28"/>
        </w:rPr>
        <w:t>.</w:t>
      </w:r>
    </w:p>
    <w:p w:rsidR="00862A20" w:rsidRPr="00FA47D3" w:rsidRDefault="00862A20" w:rsidP="0086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7D3">
        <w:rPr>
          <w:rFonts w:ascii="Times New Roman" w:hAnsi="Times New Roman" w:cs="Times New Roman"/>
          <w:b/>
          <w:i/>
          <w:sz w:val="28"/>
          <w:szCs w:val="28"/>
        </w:rPr>
        <w:t xml:space="preserve">Индикаторы достижения цели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559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Да – 1 балл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2A20" w:rsidRPr="00FA47D3" w:rsidRDefault="00862A20" w:rsidP="00C5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Препятствие росту теневого бизнеса на рынке драгоценных металлов</w:t>
            </w:r>
          </w:p>
        </w:tc>
        <w:tc>
          <w:tcPr>
            <w:tcW w:w="1559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62A20" w:rsidRPr="00FA47D3" w:rsidRDefault="00862A20" w:rsidP="00C5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Объем ювелирных изделий отвечающим стандартам</w:t>
            </w:r>
          </w:p>
        </w:tc>
        <w:tc>
          <w:tcPr>
            <w:tcW w:w="1559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62A20" w:rsidRPr="00FA47D3" w:rsidRDefault="00862A20" w:rsidP="00C5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Препятствие финансированию экстремизма </w:t>
            </w:r>
            <w:r w:rsidRPr="00FA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терроризма и отмыванию доходов полученных преступным путем</w:t>
            </w:r>
          </w:p>
        </w:tc>
        <w:tc>
          <w:tcPr>
            <w:tcW w:w="1559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862A20" w:rsidRPr="00FA47D3" w:rsidRDefault="00862A20" w:rsidP="00C5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поступления в бюджет республики за счет опробования и клеймения ювелирных изделий</w:t>
            </w:r>
          </w:p>
        </w:tc>
        <w:tc>
          <w:tcPr>
            <w:tcW w:w="1559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62A20" w:rsidRPr="00FA47D3" w:rsidRDefault="00862A20" w:rsidP="00C5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Добросовестная конкурентоспособность на ювелирном рынке</w:t>
            </w:r>
          </w:p>
        </w:tc>
        <w:tc>
          <w:tcPr>
            <w:tcW w:w="1559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20" w:rsidRPr="00FA47D3" w:rsidTr="00C56140">
        <w:tc>
          <w:tcPr>
            <w:tcW w:w="817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62A20" w:rsidRPr="00FA47D3" w:rsidRDefault="00862A20" w:rsidP="004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7D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525" w:type="dxa"/>
          </w:tcPr>
          <w:p w:rsidR="00862A20" w:rsidRPr="00FA47D3" w:rsidRDefault="00862A20" w:rsidP="00C5614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3EA" w:rsidRDefault="004643EA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 xml:space="preserve">Реализационные риски  </w:t>
      </w:r>
    </w:p>
    <w:p w:rsidR="000E2676" w:rsidRDefault="007302A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07F">
        <w:rPr>
          <w:rFonts w:ascii="Times New Roman" w:hAnsi="Times New Roman" w:cs="Times New Roman"/>
          <w:sz w:val="28"/>
          <w:szCs w:val="28"/>
        </w:rPr>
        <w:t>При принятии данного нормативного правового акта отсутствуют ре</w:t>
      </w:r>
      <w:r>
        <w:rPr>
          <w:rFonts w:ascii="Times New Roman" w:hAnsi="Times New Roman" w:cs="Times New Roman"/>
          <w:sz w:val="28"/>
          <w:szCs w:val="28"/>
        </w:rPr>
        <w:t>ализационные риски, так как принятие данного проекта постановления обусловлено необходимостью исполнения международных обязательств.</w:t>
      </w:r>
    </w:p>
    <w:p w:rsidR="007302A1" w:rsidRDefault="007302A1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20" w:rsidRPr="00FA47D3" w:rsidRDefault="00862A20" w:rsidP="00D57D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Правовой анализ</w:t>
      </w:r>
    </w:p>
    <w:p w:rsidR="00EF6F6F" w:rsidRDefault="00D57DA5" w:rsidP="00EF6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F6F6F" w:rsidRPr="00FA47D3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проверок субъектов предпринимательства» уполномоченный орган раз</w:t>
      </w:r>
      <w:r w:rsidR="00EF6F6F">
        <w:rPr>
          <w:rFonts w:ascii="Times New Roman" w:hAnsi="Times New Roman" w:cs="Times New Roman"/>
          <w:sz w:val="28"/>
          <w:szCs w:val="28"/>
        </w:rPr>
        <w:t xml:space="preserve">рабатывает критерии, по которым </w:t>
      </w:r>
      <w:r w:rsidR="00EF6F6F" w:rsidRPr="00FA47D3">
        <w:rPr>
          <w:rFonts w:ascii="Times New Roman" w:hAnsi="Times New Roman" w:cs="Times New Roman"/>
          <w:sz w:val="28"/>
          <w:szCs w:val="28"/>
        </w:rPr>
        <w:t xml:space="preserve">оценивается степень риска при осуществлении предпринимательской деятельности в сфере, отнесенной к его ведению. Законами </w:t>
      </w:r>
      <w:proofErr w:type="gramStart"/>
      <w:r w:rsidR="00EF6F6F" w:rsidRPr="00FA47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F6F6F" w:rsidRPr="00FA47D3">
        <w:rPr>
          <w:rFonts w:ascii="Times New Roman" w:hAnsi="Times New Roman" w:cs="Times New Roman"/>
          <w:sz w:val="28"/>
          <w:szCs w:val="28"/>
        </w:rPr>
        <w:t xml:space="preserve"> «О драгоценных металлах и драгоценных камнях» и «</w:t>
      </w:r>
      <w:r w:rsidR="00EF6F6F" w:rsidRPr="00FA47D3">
        <w:rPr>
          <w:rFonts w:ascii="Times New Roman" w:hAnsi="Times New Roman" w:cs="Times New Roman"/>
          <w:bCs/>
          <w:sz w:val="28"/>
          <w:szCs w:val="28"/>
        </w:rPr>
        <w:t>О противодействии легализации (отмыванию) преступных доходов и финансированию террористической или экстремистской деятельности</w:t>
      </w:r>
      <w:r w:rsidR="00EF6F6F" w:rsidRPr="00FA47D3">
        <w:rPr>
          <w:rFonts w:ascii="Times New Roman" w:hAnsi="Times New Roman" w:cs="Times New Roman"/>
          <w:sz w:val="28"/>
          <w:szCs w:val="28"/>
        </w:rPr>
        <w:t xml:space="preserve">»  предусмотрено проведение надзора за соблюдением лицами, осуществляющими операции (сделки) с драгоценными металлами и драгоценными камнями, ювелирными изделиями из них (и ломом таких изделий), требований законодательства </w:t>
      </w:r>
      <w:proofErr w:type="spellStart"/>
      <w:r w:rsidR="00EF6F6F" w:rsidRPr="00FA47D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F6F6F" w:rsidRPr="00FA47D3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финансированию терроризма и легализации (отмыванию) доходов, полученных преступным путем (далее – ПОД/ФТ).</w:t>
      </w:r>
    </w:p>
    <w:p w:rsidR="003D38CF" w:rsidRPr="003D38CF" w:rsidRDefault="003D38CF" w:rsidP="00AF164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3D38CF">
        <w:rPr>
          <w:rFonts w:ascii="Times New Roman" w:hAnsi="Times New Roman" w:cs="Times New Roman"/>
          <w:sz w:val="28"/>
          <w:szCs w:val="28"/>
        </w:rPr>
        <w:t xml:space="preserve">Положением о перечне надзорных органов и об их полномочиях, утвержденного постановлением Правительства </w:t>
      </w:r>
      <w:proofErr w:type="gramStart"/>
      <w:r w:rsidRPr="003D38C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38CF">
        <w:rPr>
          <w:rFonts w:ascii="Times New Roman" w:hAnsi="Times New Roman" w:cs="Times New Roman"/>
          <w:sz w:val="28"/>
          <w:szCs w:val="28"/>
        </w:rPr>
        <w:t xml:space="preserve"> от 05.03.2010г. №135 установлено, что для внедрения риск-ориентированного подхода надзорные органы должны:</w:t>
      </w:r>
    </w:p>
    <w:p w:rsidR="003D38CF" w:rsidRPr="003D38CF" w:rsidRDefault="003D38CF" w:rsidP="00AF1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иметь четкое понимание рисков финансирования терроризма (экстремизма) и легализации (отмывания) доходов, полученных преступным путем, существующих в </w:t>
      </w:r>
      <w:proofErr w:type="spellStart"/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Республике;</w:t>
      </w:r>
    </w:p>
    <w:p w:rsidR="003D38CF" w:rsidRPr="003D38CF" w:rsidRDefault="003D38CF" w:rsidP="00AF1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учитывать особенности деятельности поднадзорных лиц, в частности специфику и структуру поднадзорных лиц, а также уровень упрощенной процедуры идентификации, допустимую в рамках </w:t>
      </w:r>
      <w:proofErr w:type="gramStart"/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и соответствующим образом провести обзор оценок рисков, полноты и реализации правил внутреннего контроля.</w:t>
      </w:r>
    </w:p>
    <w:p w:rsidR="003D38CF" w:rsidRPr="003D38CF" w:rsidRDefault="003D38CF" w:rsidP="00AF1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контроля надзорные органы разрабатывают критерии, по которым оценивается степень риска. В зависимости от степени риска надзорный орган определяет периодичность и уровень (упрощенный или углубленный) проведения проверок.</w:t>
      </w:r>
    </w:p>
    <w:p w:rsidR="00EF6F6F" w:rsidRDefault="00EF6F6F" w:rsidP="007A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разработки данного проекта постановления обусловлена также исполнением п.6. решения Комиссии по вопросам противодействия легализации (отмыванию) преступных доходов и финансированию террористической или экстремистской деятельности от 14 июля 2017 года №8 в части принятия мер по внедрению риск-ориентированного подхода в проведении инспектирования поднадзорных лиц по вопросам соблюдения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легализации (отмыванию) преступных доходов и финансировании террористической или экстремисткой деятельности.</w:t>
      </w:r>
    </w:p>
    <w:p w:rsidR="00301E65" w:rsidRPr="00FA47D3" w:rsidRDefault="00301E65" w:rsidP="0030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65">
        <w:rPr>
          <w:rFonts w:ascii="Times New Roman" w:hAnsi="Times New Roman" w:cs="Times New Roman"/>
          <w:sz w:val="28"/>
          <w:szCs w:val="28"/>
        </w:rPr>
        <w:t xml:space="preserve">В связи с чем, в реализацию эффективных мер по противодействию </w:t>
      </w:r>
      <w:r w:rsidRPr="00301E65">
        <w:rPr>
          <w:rFonts w:ascii="Times New Roman" w:hAnsi="Times New Roman" w:cs="Times New Roman"/>
          <w:bCs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</w:t>
      </w:r>
      <w:r w:rsidRPr="00301E65">
        <w:rPr>
          <w:rFonts w:ascii="Times New Roman" w:hAnsi="Times New Roman" w:cs="Times New Roman"/>
          <w:sz w:val="28"/>
          <w:szCs w:val="28"/>
        </w:rPr>
        <w:t xml:space="preserve">, а также с учетом рекомендации выездной комиссией команды экспертов – оценщиков и секретариата ЕАГ, в части применения </w:t>
      </w:r>
      <w:r w:rsidRPr="00301E65">
        <w:rPr>
          <w:rFonts w:ascii="Times New Roman" w:hAnsi="Times New Roman" w:cs="Times New Roman"/>
          <w:i/>
          <w:sz w:val="28"/>
          <w:szCs w:val="28"/>
        </w:rPr>
        <w:t>критериев, не учитывающих риски ОД/ФТ, исходящие от поднадзорных субъектов</w:t>
      </w:r>
      <w:r w:rsidRPr="00301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целях реализации решения вышеуказанной Комиссии </w:t>
      </w:r>
      <w:r w:rsidR="00DC02A7" w:rsidRPr="00301E65"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proofErr w:type="gramStart"/>
      <w:r w:rsidR="00DC02A7" w:rsidRPr="00301E6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C02A7" w:rsidRPr="00301E6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Правительства КР.</w:t>
      </w:r>
    </w:p>
    <w:p w:rsidR="00301E65" w:rsidRPr="00FA47D3" w:rsidRDefault="00301E65" w:rsidP="0030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</w:p>
    <w:p w:rsidR="00862A20" w:rsidRPr="00FA47D3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Экономический анализ (расчет затрат и выгод) включает затраты времени (косвенные издержки) и денежные затраты, как единовременные, так и повторяющиеся (прямые затраты) на процесс проведения проверок субъектов предпринимательства.</w:t>
      </w:r>
    </w:p>
    <w:p w:rsidR="00862A20" w:rsidRDefault="00862A20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D3">
        <w:rPr>
          <w:rFonts w:ascii="Times New Roman" w:hAnsi="Times New Roman" w:cs="Times New Roman"/>
          <w:sz w:val="28"/>
          <w:szCs w:val="28"/>
        </w:rPr>
        <w:t>Ниже приведен анализ затрат государственного органа и субъекта предпринимательства, в случае принятия данного проекта.</w:t>
      </w:r>
    </w:p>
    <w:p w:rsidR="00540884" w:rsidRPr="00FA47D3" w:rsidRDefault="00540884" w:rsidP="00862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295"/>
        <w:gridCol w:w="2986"/>
      </w:tblGrid>
      <w:tr w:rsidR="00540884" w:rsidTr="0035260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в сомах</w:t>
            </w:r>
          </w:p>
        </w:tc>
      </w:tr>
      <w:tr w:rsidR="00540884" w:rsidTr="0035260B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884" w:rsidRDefault="00540884" w:rsidP="0054088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затрат юридических лиц</w:t>
            </w:r>
            <w:r>
              <w:rPr>
                <w:rFonts w:ascii="Times New Roman" w:eastAsia="PalatinoLinotype-Roman" w:hAnsi="Times New Roman" w:cs="Times New Roman"/>
                <w:b/>
                <w:sz w:val="24"/>
                <w:szCs w:val="24"/>
              </w:rPr>
              <w:t xml:space="preserve"> и индивидуальных предпринимателей  для отправления сообщения в орган финансовой разведки</w:t>
            </w:r>
          </w:p>
        </w:tc>
      </w:tr>
      <w:tr w:rsidR="00540884" w:rsidTr="0035260B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затраты</w:t>
            </w:r>
          </w:p>
        </w:tc>
      </w:tr>
      <w:tr w:rsidR="00540884" w:rsidTr="0035260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Офисные расходы, электроэнергия, бумага (сопроводительное письмо на официальном бланке и сообщение, оформленное в установленной форме).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Итого прямых затрат: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40884" w:rsidTr="0035260B">
        <w:trPr>
          <w:trHeight w:val="28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>Косвенные затраты</w:t>
            </w:r>
          </w:p>
        </w:tc>
      </w:tr>
      <w:tr w:rsidR="00540884" w:rsidTr="0035260B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Коэффициент функциональной загрузки (к)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(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Зср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Количество рабочих часов в месяце (t)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Количество часов, затраченных на одну процедуру (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Косвенные затраты на одного сотрудника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 xml:space="preserve">Косвенные затраты на 3-х сотрудников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Итого косвенных затрат (</w:t>
            </w:r>
            <w:proofErr w:type="spellStart"/>
            <w:proofErr w:type="gram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proofErr w:type="gram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= к*(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Зср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/t)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540884" w:rsidTr="0035260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затраты юридических лиц и индивидуальных предпринимателей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40884" w:rsidTr="0035260B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884" w:rsidRPr="00E100DA" w:rsidRDefault="00540884" w:rsidP="0054088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затрат государственных контролирующих органов для проверки субъектов предпринимательства </w:t>
            </w:r>
          </w:p>
        </w:tc>
      </w:tr>
      <w:tr w:rsidR="00540884" w:rsidTr="0035260B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>Прямые затраты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Офисные расходы, электроэнергия, бумага (на заполнение акта о проведенной проверке).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40884" w:rsidTr="0035260B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Косвенные затраты на одного сотрудника </w:t>
            </w:r>
          </w:p>
        </w:tc>
      </w:tr>
      <w:tr w:rsidR="00540884" w:rsidTr="0035260B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4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Коэффициент функциональной загрузки (к)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по госоргану (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Зср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10400,00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Количество рабочих часов в месяце (t)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Количество часов, затраченных на одну процедуру (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Итого косвенные затраты государственного контролирующего орган</w:t>
            </w:r>
            <w:proofErr w:type="gram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Кзг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=к*(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Зср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/t))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472,70</w:t>
            </w:r>
          </w:p>
        </w:tc>
      </w:tr>
      <w:tr w:rsidR="00540884" w:rsidTr="00352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84" w:rsidRDefault="0054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>Общие затраты контролирующих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>572,7</w:t>
            </w:r>
          </w:p>
        </w:tc>
      </w:tr>
      <w:tr w:rsidR="00540884" w:rsidTr="0035260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884" w:rsidTr="0035260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4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4" w:rsidRPr="00E100DA" w:rsidRDefault="0054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DA">
              <w:rPr>
                <w:rFonts w:ascii="Times New Roman" w:hAnsi="Times New Roman" w:cs="Times New Roman"/>
                <w:sz w:val="28"/>
                <w:szCs w:val="28"/>
              </w:rPr>
              <w:t>13126 сом в год</w:t>
            </w:r>
          </w:p>
        </w:tc>
      </w:tr>
    </w:tbl>
    <w:p w:rsidR="00131267" w:rsidRDefault="00540884" w:rsidP="0054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884" w:rsidRDefault="00540884" w:rsidP="0054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Департамента драгоценных металлов при Министерстве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0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40884" w:rsidRDefault="00540884" w:rsidP="0054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Прямые затраты</w:t>
      </w:r>
      <w:r>
        <w:rPr>
          <w:rFonts w:ascii="Times New Roman" w:hAnsi="Times New Roman" w:cs="Times New Roman"/>
          <w:sz w:val="28"/>
          <w:szCs w:val="28"/>
        </w:rPr>
        <w:t>: офисные расходы, электроэнергия, бумага (для выписки предписания) – 100,0 (сто) сом.</w:t>
      </w:r>
    </w:p>
    <w:p w:rsidR="00540884" w:rsidRDefault="00540884" w:rsidP="0054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Косвенные затраты</w:t>
      </w:r>
      <w:r>
        <w:rPr>
          <w:rFonts w:ascii="Times New Roman" w:hAnsi="Times New Roman" w:cs="Times New Roman"/>
          <w:sz w:val="28"/>
          <w:szCs w:val="28"/>
        </w:rPr>
        <w:t xml:space="preserve">: Департамент драгоценных металлов проводит проверку и при выявлении административных правонарушений по итогам проверки, составляется акт и передается </w:t>
      </w:r>
      <w:r w:rsidR="00E10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службу финансовой разведки при Правительстве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475526" w:rsidRPr="00475526" w:rsidRDefault="00475526" w:rsidP="0047552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26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предпринимательства </w:t>
      </w:r>
      <w:r w:rsidR="00852692">
        <w:rPr>
          <w:rFonts w:ascii="Times New Roman" w:hAnsi="Times New Roman" w:cs="Times New Roman"/>
          <w:sz w:val="28"/>
          <w:szCs w:val="28"/>
        </w:rPr>
        <w:t>с</w:t>
      </w:r>
      <w:r w:rsidRPr="00475526">
        <w:rPr>
          <w:rFonts w:ascii="Times New Roman" w:hAnsi="Times New Roman" w:cs="Times New Roman"/>
          <w:sz w:val="28"/>
          <w:szCs w:val="28"/>
        </w:rPr>
        <w:t>уществование норм, закрепляющих соблюдение критериев по ПОД/ФТ, и применение со стороны государства мер взыскания в случае нарушения,  будет способствовать здоровой конкуренции всех участников рынка драгоценных металлов и драгоценных камней и исключению негативных влияний, а также сокращению теневой экономики.</w:t>
      </w:r>
    </w:p>
    <w:p w:rsidR="00475526" w:rsidRPr="00475526" w:rsidRDefault="00475526" w:rsidP="0047552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26">
        <w:rPr>
          <w:rFonts w:ascii="Times New Roman" w:hAnsi="Times New Roman" w:cs="Times New Roman"/>
          <w:sz w:val="28"/>
          <w:szCs w:val="28"/>
        </w:rPr>
        <w:t>Выгода для государства – соблюдение Рекомендации ФАТФ, вследствие чего избежание риска попадания Кыргызстана в «серый» список, поступления денежных сре</w:t>
      </w:r>
      <w:proofErr w:type="gramStart"/>
      <w:r w:rsidRPr="0047552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475526">
        <w:rPr>
          <w:rFonts w:ascii="Times New Roman" w:hAnsi="Times New Roman" w:cs="Times New Roman"/>
          <w:sz w:val="28"/>
          <w:szCs w:val="28"/>
        </w:rPr>
        <w:t xml:space="preserve">юджет в виде  налогов и других отчислений от деятельности физических и юридических лиц, занимающихся </w:t>
      </w:r>
      <w:r w:rsidRPr="00475526">
        <w:rPr>
          <w:rFonts w:ascii="Times New Roman" w:hAnsi="Times New Roman" w:cs="Times New Roman"/>
          <w:sz w:val="28"/>
          <w:szCs w:val="28"/>
        </w:rPr>
        <w:lastRenderedPageBreak/>
        <w:t>операциями с драгоценными металлами и драгоценными камнями из драгоценных металлов.</w:t>
      </w:r>
    </w:p>
    <w:p w:rsidR="0013420C" w:rsidRPr="00FA47D3" w:rsidRDefault="0013420C" w:rsidP="0047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20" w:rsidRPr="00FA47D3" w:rsidRDefault="00862A20" w:rsidP="004E0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D3">
        <w:rPr>
          <w:rFonts w:ascii="Times New Roman" w:hAnsi="Times New Roman" w:cs="Times New Roman"/>
          <w:b/>
          <w:sz w:val="28"/>
          <w:szCs w:val="28"/>
        </w:rPr>
        <w:t>Результаты общественных обсуждений</w:t>
      </w:r>
    </w:p>
    <w:p w:rsidR="00967890" w:rsidRDefault="00967890" w:rsidP="0096789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9F50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22 Закона </w:t>
      </w:r>
      <w:proofErr w:type="spellStart"/>
      <w:r w:rsidRPr="009F507F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9F507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«О нормативных правовых актах </w:t>
      </w:r>
      <w:proofErr w:type="spellStart"/>
      <w:r w:rsidRPr="009F507F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9F507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Республики» </w:t>
      </w:r>
      <w:r w:rsidRPr="009F507F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F507F">
        <w:rPr>
          <w:rFonts w:ascii="Times New Roman" w:hAnsi="Times New Roman" w:cs="Times New Roman"/>
          <w:sz w:val="28"/>
          <w:szCs w:val="28"/>
        </w:rPr>
        <w:t>размещен на сайт</w:t>
      </w:r>
      <w:r w:rsidRPr="009F507F">
        <w:rPr>
          <w:rFonts w:ascii="Times New Roman" w:hAnsi="Times New Roman" w:cs="Times New Roman"/>
          <w:sz w:val="28"/>
          <w:szCs w:val="28"/>
          <w:lang w:val="ky-KG"/>
        </w:rPr>
        <w:t>ах</w:t>
      </w:r>
      <w:r w:rsidRPr="009F507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spellStart"/>
      <w:r w:rsidRPr="009F507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F507F">
        <w:rPr>
          <w:rFonts w:ascii="Times New Roman" w:hAnsi="Times New Roman" w:cs="Times New Roman"/>
          <w:sz w:val="28"/>
          <w:szCs w:val="28"/>
        </w:rPr>
        <w:t xml:space="preserve"> Республики (</w:t>
      </w:r>
      <w:hyperlink r:id="rId8" w:history="1">
        <w:r w:rsidRPr="009F50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Pr="009F507F">
        <w:rPr>
          <w:rFonts w:ascii="Times New Roman" w:hAnsi="Times New Roman" w:cs="Times New Roman"/>
          <w:sz w:val="28"/>
          <w:szCs w:val="28"/>
        </w:rPr>
        <w:t xml:space="preserve">) и Министерства финансов </w:t>
      </w:r>
      <w:proofErr w:type="spellStart"/>
      <w:r w:rsidRPr="009F507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F507F">
        <w:rPr>
          <w:rFonts w:ascii="Times New Roman" w:hAnsi="Times New Roman" w:cs="Times New Roman"/>
          <w:sz w:val="28"/>
          <w:szCs w:val="28"/>
        </w:rPr>
        <w:t xml:space="preserve"> Республики (</w:t>
      </w:r>
      <w:hyperlink r:id="rId9" w:history="1">
        <w:r w:rsidRPr="009F50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minfin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50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Pr="009F507F">
        <w:rPr>
          <w:rFonts w:ascii="Times New Roman" w:hAnsi="Times New Roman" w:cs="Times New Roman"/>
          <w:sz w:val="28"/>
          <w:szCs w:val="28"/>
        </w:rPr>
        <w:t xml:space="preserve">) </w:t>
      </w:r>
      <w:r w:rsidRPr="009F507F">
        <w:rPr>
          <w:rFonts w:ascii="Times New Roman" w:hAnsi="Times New Roman" w:cs="Times New Roman"/>
          <w:color w:val="000000"/>
          <w:sz w:val="28"/>
          <w:szCs w:val="28"/>
        </w:rPr>
        <w:t>для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 общественного обсуждения</w:t>
      </w:r>
      <w:r w:rsidRPr="009F507F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967890" w:rsidRPr="009F507F" w:rsidRDefault="00967890" w:rsidP="0096789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 ходе проведенных совещаний Межведомственной рабочей группы, в состав которой входят представители бизнес-сообщества, был обсужден данный проект постановления. </w:t>
      </w:r>
      <w:r w:rsidRPr="00F27CD3">
        <w:rPr>
          <w:rFonts w:ascii="Times New Roman" w:hAnsi="Times New Roman" w:cs="Times New Roman"/>
          <w:color w:val="000000"/>
          <w:sz w:val="28"/>
          <w:szCs w:val="28"/>
          <w:lang w:val="ky-KG"/>
        </w:rPr>
        <w:t>Со стороны нескольких представителей бизнес-ассоциаций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и сотрудника ГСФР при ПКР было выражено </w:t>
      </w:r>
      <w:r w:rsidRPr="00F27CD3">
        <w:rPr>
          <w:rFonts w:ascii="Times New Roman" w:hAnsi="Times New Roman" w:cs="Times New Roman"/>
          <w:color w:val="000000"/>
          <w:sz w:val="28"/>
          <w:szCs w:val="28"/>
          <w:lang w:val="ky-KG"/>
        </w:rPr>
        <w:t>положительное мнение о р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азработке обозначенного проекта, и были представлены замечания и предложения в части установления баллов за нарушения, с учетом которых проект постановления был доработан.</w:t>
      </w:r>
    </w:p>
    <w:p w:rsidR="00035B35" w:rsidRDefault="00035B35" w:rsidP="00FE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33" w:rsidRPr="00FE0FF4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Вариант 3. Возложение осуществления контроля за исполнением тербований </w:t>
      </w:r>
      <w:r w:rsidR="00EC716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законодательства КР по ПОД/ФТ </w:t>
      </w: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>на Ассоциацию (саморегулирование)</w:t>
      </w:r>
    </w:p>
    <w:p w:rsidR="005A5033" w:rsidRPr="00FE0FF4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033" w:rsidRPr="00927A5F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5F">
        <w:rPr>
          <w:rFonts w:ascii="Times New Roman" w:hAnsi="Times New Roman" w:cs="Times New Roman"/>
          <w:b/>
          <w:sz w:val="28"/>
          <w:szCs w:val="28"/>
        </w:rPr>
        <w:t>Способ регулирования</w:t>
      </w:r>
    </w:p>
    <w:p w:rsidR="005A5033" w:rsidRPr="00FE0FF4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F4">
        <w:rPr>
          <w:rFonts w:ascii="Times New Roman" w:hAnsi="Times New Roman" w:cs="Times New Roman"/>
          <w:sz w:val="28"/>
          <w:szCs w:val="28"/>
        </w:rPr>
        <w:t xml:space="preserve">Если применить данный вариант регулирования, то это может выглядеть следующим образом. Контроль за исполнением лицами представляющими сведения, осуществляющих операции (сделки) с драгоценными металлами и драгоценными камнями, ювелирными изделиями из них, положений Закона </w:t>
      </w:r>
      <w:proofErr w:type="gramStart"/>
      <w:r w:rsidR="0013741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E0FF4">
        <w:rPr>
          <w:rFonts w:ascii="Times New Roman" w:hAnsi="Times New Roman" w:cs="Times New Roman"/>
          <w:sz w:val="28"/>
          <w:szCs w:val="28"/>
        </w:rPr>
        <w:t xml:space="preserve"> «О противодействии легализации (отмыванию) преступных доходов и финансированию террористической или экстремистской деятельности» и других нормативных правовых актов, принятых в соответствии с ним передадут Ассоциациям в данной сфере.</w:t>
      </w:r>
    </w:p>
    <w:p w:rsidR="005A5033" w:rsidRPr="00FE0FF4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F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E0F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FF4">
        <w:rPr>
          <w:rFonts w:ascii="Times New Roman" w:hAnsi="Times New Roman" w:cs="Times New Roman"/>
          <w:sz w:val="28"/>
          <w:szCs w:val="28"/>
        </w:rPr>
        <w:t xml:space="preserve"> в случае принятия данного варианта регулирования представители Ассоциации сами будут осуществлять контроль за соблюдением юридическими и физическими лицами законодательства в сфере ПОД/ФТ. При выявлении правонарушений Ассоциации будут передавать соответствующие материалы в Государственную службу финансовой разведки при Правительстве КР.</w:t>
      </w:r>
    </w:p>
    <w:p w:rsidR="005A5033" w:rsidRDefault="005A5033" w:rsidP="001374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E0FF4">
        <w:rPr>
          <w:rFonts w:ascii="Times New Roman" w:hAnsi="Times New Roman" w:cs="Times New Roman"/>
          <w:sz w:val="28"/>
          <w:szCs w:val="28"/>
          <w:lang w:val="ky-KG"/>
        </w:rPr>
        <w:t xml:space="preserve">Так как, Ассоциация не охватывает весь рынок ювелирной отрасли и не имеет права регулирования, тем самым могут возникнуть конфликты интересов </w:t>
      </w:r>
      <w:r w:rsidR="0013741D">
        <w:rPr>
          <w:rFonts w:ascii="Times New Roman" w:hAnsi="Times New Roman" w:cs="Times New Roman"/>
          <w:sz w:val="28"/>
          <w:szCs w:val="28"/>
          <w:lang w:val="ky-KG"/>
        </w:rPr>
        <w:t>среди субъектов в данной сфере.</w:t>
      </w:r>
    </w:p>
    <w:p w:rsidR="0013741D" w:rsidRPr="0013741D" w:rsidRDefault="0013741D" w:rsidP="001374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A5033" w:rsidRPr="00FE0FF4" w:rsidRDefault="005A5033" w:rsidP="005A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ab/>
        <w:t>Регулятивное воздействие</w:t>
      </w:r>
    </w:p>
    <w:p w:rsidR="00853CF1" w:rsidRPr="00FE0FF4" w:rsidRDefault="00853CF1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FF4">
        <w:rPr>
          <w:rFonts w:ascii="Times New Roman" w:hAnsi="Times New Roman" w:cs="Times New Roman"/>
          <w:sz w:val="28"/>
          <w:szCs w:val="28"/>
        </w:rPr>
        <w:t xml:space="preserve">В целях реализации данного варианта, предполагается введение новой функции Ассоциации, которая будет осуществлять контроль за исполнением требований законодательства по ПОД/ФТ по определенным </w:t>
      </w:r>
      <w:r w:rsidRPr="00FE0FF4">
        <w:rPr>
          <w:rFonts w:ascii="Times New Roman" w:hAnsi="Times New Roman" w:cs="Times New Roman"/>
          <w:sz w:val="28"/>
          <w:szCs w:val="28"/>
        </w:rPr>
        <w:lastRenderedPageBreak/>
        <w:t>законодательством основаниям.</w:t>
      </w:r>
      <w:proofErr w:type="gramEnd"/>
      <w:r w:rsidRPr="00FE0FF4">
        <w:rPr>
          <w:rFonts w:ascii="Times New Roman" w:hAnsi="Times New Roman" w:cs="Times New Roman"/>
          <w:sz w:val="28"/>
          <w:szCs w:val="28"/>
          <w:lang w:val="ky-KG"/>
        </w:rPr>
        <w:t xml:space="preserve"> То есть, для применения данного варианта регулирования</w:t>
      </w:r>
      <w:r w:rsidRPr="00FE0FF4">
        <w:rPr>
          <w:rFonts w:ascii="Times New Roman" w:hAnsi="Times New Roman" w:cs="Times New Roman"/>
          <w:sz w:val="28"/>
          <w:szCs w:val="28"/>
        </w:rPr>
        <w:t xml:space="preserve"> необходимо внести соответствующие поправки в нормативные правовые акты, регулирующие сферу ПОД/ФТ.</w:t>
      </w:r>
    </w:p>
    <w:p w:rsidR="005A5033" w:rsidRPr="00FE0FF4" w:rsidRDefault="005A5033" w:rsidP="0046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F4">
        <w:rPr>
          <w:rFonts w:ascii="Times New Roman" w:hAnsi="Times New Roman" w:cs="Times New Roman"/>
          <w:sz w:val="28"/>
          <w:szCs w:val="28"/>
          <w:lang w:val="ky-KG"/>
        </w:rPr>
        <w:t xml:space="preserve">В настоящее время контроль над рынком драгоценных металлов и драгоценных камней в сфере ПОД/ФТ осуществляется на государственном уровне. </w:t>
      </w:r>
      <w:r w:rsidRPr="00FE0FF4">
        <w:rPr>
          <w:rFonts w:ascii="Times New Roman" w:hAnsi="Times New Roman" w:cs="Times New Roman"/>
          <w:sz w:val="28"/>
          <w:szCs w:val="28"/>
        </w:rPr>
        <w:t xml:space="preserve">По Положению о перечне надзорных органов и об их полномочиях, утвержденного постановлением Правительства </w:t>
      </w:r>
      <w:proofErr w:type="gramStart"/>
      <w:r w:rsidRPr="00FE0FF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E0FF4">
        <w:rPr>
          <w:rFonts w:ascii="Times New Roman" w:hAnsi="Times New Roman" w:cs="Times New Roman"/>
          <w:sz w:val="28"/>
          <w:szCs w:val="28"/>
        </w:rPr>
        <w:t xml:space="preserve"> от 5 марта 2010 года № 135 Департамент драгоценных металлов при Министерстве финансов КР осуществляет контроль  за исполнением </w:t>
      </w:r>
      <w:r w:rsidR="00853CF1" w:rsidRPr="00FE0FF4">
        <w:rPr>
          <w:rFonts w:ascii="Times New Roman" w:hAnsi="Times New Roman" w:cs="Times New Roman"/>
          <w:sz w:val="28"/>
          <w:szCs w:val="28"/>
        </w:rPr>
        <w:t>лицами представляющими сведения</w:t>
      </w:r>
      <w:r w:rsidRPr="00FE0FF4">
        <w:rPr>
          <w:rFonts w:ascii="Times New Roman" w:hAnsi="Times New Roman" w:cs="Times New Roman"/>
          <w:sz w:val="28"/>
          <w:szCs w:val="28"/>
        </w:rPr>
        <w:t xml:space="preserve">, осуществляющих операции (сделки) с драгоценными металлами и драгоценными камнями, ювелирными изделиями из них, положений Закона </w:t>
      </w:r>
      <w:r w:rsidR="0013741D">
        <w:rPr>
          <w:rFonts w:ascii="Times New Roman" w:hAnsi="Times New Roman" w:cs="Times New Roman"/>
          <w:sz w:val="28"/>
          <w:szCs w:val="28"/>
        </w:rPr>
        <w:t>КР</w:t>
      </w:r>
      <w:r w:rsidR="00853CF1" w:rsidRPr="00FE0FF4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 преступных доходов и финансированию террористической или экстремистской деятельности»</w:t>
      </w:r>
      <w:r w:rsidRPr="00FE0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21" w:rsidRPr="00FE0FF4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65F2" w:rsidRPr="00FE0FF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FE0FF4">
        <w:rPr>
          <w:rFonts w:ascii="Times New Roman" w:hAnsi="Times New Roman" w:cs="Times New Roman"/>
          <w:sz w:val="28"/>
          <w:szCs w:val="28"/>
        </w:rPr>
        <w:t>Законом, лица</w:t>
      </w:r>
      <w:r w:rsidR="006D7521" w:rsidRPr="00FE0FF4">
        <w:rPr>
          <w:rFonts w:ascii="Times New Roman" w:hAnsi="Times New Roman" w:cs="Times New Roman"/>
          <w:sz w:val="28"/>
          <w:szCs w:val="28"/>
        </w:rPr>
        <w:t>,</w:t>
      </w:r>
      <w:r w:rsidRPr="00FE0FF4">
        <w:rPr>
          <w:rFonts w:ascii="Times New Roman" w:hAnsi="Times New Roman" w:cs="Times New Roman"/>
          <w:sz w:val="28"/>
          <w:szCs w:val="28"/>
        </w:rPr>
        <w:t xml:space="preserve"> осуществляющие операции с др</w:t>
      </w:r>
      <w:r w:rsidR="006D7521" w:rsidRPr="00FE0FF4">
        <w:rPr>
          <w:rFonts w:ascii="Times New Roman" w:hAnsi="Times New Roman" w:cs="Times New Roman"/>
          <w:sz w:val="28"/>
          <w:szCs w:val="28"/>
        </w:rPr>
        <w:t xml:space="preserve">агоценными металлами и драгоценными камнями </w:t>
      </w:r>
      <w:r w:rsidRPr="00FE0FF4">
        <w:rPr>
          <w:rFonts w:ascii="Times New Roman" w:hAnsi="Times New Roman" w:cs="Times New Roman"/>
          <w:sz w:val="28"/>
          <w:szCs w:val="28"/>
        </w:rPr>
        <w:t>являются лицами</w:t>
      </w:r>
      <w:r w:rsidR="00B63B55" w:rsidRPr="00FE0FF4">
        <w:rPr>
          <w:rFonts w:ascii="Times New Roman" w:hAnsi="Times New Roman" w:cs="Times New Roman"/>
          <w:sz w:val="28"/>
          <w:szCs w:val="28"/>
        </w:rPr>
        <w:t>,</w:t>
      </w:r>
      <w:r w:rsidRPr="00FE0FF4">
        <w:rPr>
          <w:rFonts w:ascii="Times New Roman" w:hAnsi="Times New Roman" w:cs="Times New Roman"/>
          <w:sz w:val="28"/>
          <w:szCs w:val="28"/>
        </w:rPr>
        <w:t xml:space="preserve"> представляющие сведения в уполномоченный гос</w:t>
      </w:r>
      <w:r w:rsidR="006D7521" w:rsidRPr="00FE0FF4">
        <w:rPr>
          <w:rFonts w:ascii="Times New Roman" w:hAnsi="Times New Roman" w:cs="Times New Roman"/>
          <w:sz w:val="28"/>
          <w:szCs w:val="28"/>
        </w:rPr>
        <w:t>ударственный орган</w:t>
      </w:r>
      <w:r w:rsidRPr="00FE0FF4">
        <w:rPr>
          <w:rFonts w:ascii="Times New Roman" w:hAnsi="Times New Roman" w:cs="Times New Roman"/>
          <w:sz w:val="28"/>
          <w:szCs w:val="28"/>
        </w:rPr>
        <w:t>.</w:t>
      </w:r>
    </w:p>
    <w:p w:rsidR="005A5033" w:rsidRPr="00FE0FF4" w:rsidRDefault="005A5033" w:rsidP="005A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E0FF4">
        <w:rPr>
          <w:rFonts w:ascii="Times New Roman" w:hAnsi="Times New Roman" w:cs="Times New Roman"/>
          <w:sz w:val="28"/>
          <w:szCs w:val="28"/>
        </w:rPr>
        <w:t xml:space="preserve"> Таким образом, в случае саморегулирования, члены ассоциаций, которые сами являются субъектами предпринимательства</w:t>
      </w:r>
      <w:r w:rsidR="006D7521" w:rsidRPr="00FE0FF4">
        <w:rPr>
          <w:rFonts w:ascii="Times New Roman" w:hAnsi="Times New Roman" w:cs="Times New Roman"/>
          <w:sz w:val="28"/>
          <w:szCs w:val="28"/>
        </w:rPr>
        <w:t>,</w:t>
      </w:r>
      <w:r w:rsidRPr="00FE0FF4">
        <w:rPr>
          <w:rFonts w:ascii="Times New Roman" w:hAnsi="Times New Roman" w:cs="Times New Roman"/>
          <w:sz w:val="28"/>
          <w:szCs w:val="28"/>
        </w:rPr>
        <w:t xml:space="preserve"> осуществляющие операции</w:t>
      </w:r>
      <w:r w:rsidR="006D7521" w:rsidRPr="00FE0FF4">
        <w:rPr>
          <w:rFonts w:ascii="Times New Roman" w:hAnsi="Times New Roman" w:cs="Times New Roman"/>
          <w:sz w:val="28"/>
          <w:szCs w:val="28"/>
        </w:rPr>
        <w:t xml:space="preserve"> (сделки)</w:t>
      </w:r>
      <w:r w:rsidRPr="00FE0FF4">
        <w:rPr>
          <w:rFonts w:ascii="Times New Roman" w:hAnsi="Times New Roman" w:cs="Times New Roman"/>
          <w:sz w:val="28"/>
          <w:szCs w:val="28"/>
        </w:rPr>
        <w:t xml:space="preserve"> с др</w:t>
      </w:r>
      <w:r w:rsidR="006D7521" w:rsidRPr="00FE0FF4">
        <w:rPr>
          <w:rFonts w:ascii="Times New Roman" w:hAnsi="Times New Roman" w:cs="Times New Roman"/>
          <w:sz w:val="28"/>
          <w:szCs w:val="28"/>
        </w:rPr>
        <w:t>агоценными металлами и драгоценными камнями</w:t>
      </w:r>
      <w:r w:rsidRPr="00FE0FF4">
        <w:rPr>
          <w:rFonts w:ascii="Times New Roman" w:hAnsi="Times New Roman" w:cs="Times New Roman"/>
          <w:sz w:val="28"/>
          <w:szCs w:val="28"/>
        </w:rPr>
        <w:t xml:space="preserve"> будут контролировать таких же предпринимателей. В данном случае </w:t>
      </w:r>
      <w:r w:rsidRPr="00FE0FF4">
        <w:rPr>
          <w:rFonts w:ascii="Times New Roman" w:hAnsi="Times New Roman" w:cs="Times New Roman"/>
          <w:sz w:val="28"/>
          <w:szCs w:val="28"/>
          <w:lang w:val="ky-KG"/>
        </w:rPr>
        <w:t xml:space="preserve"> на рынке ювелирной отрасли возникнет конфликт интересов между участниками рынка, недобросовестная конкуренция и может возникнуть хаос на рынке.  </w:t>
      </w:r>
    </w:p>
    <w:p w:rsidR="005A5033" w:rsidRPr="00FE0FF4" w:rsidRDefault="005A5033" w:rsidP="005A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E0FF4">
        <w:rPr>
          <w:rFonts w:ascii="Times New Roman" w:hAnsi="Times New Roman" w:cs="Times New Roman"/>
          <w:sz w:val="28"/>
          <w:szCs w:val="28"/>
          <w:lang w:val="ky-KG"/>
        </w:rPr>
        <w:t>При предлагаемом варианте коммерческая структура не может выполнять функции контрол</w:t>
      </w:r>
      <w:r w:rsidR="006D7521" w:rsidRPr="00FE0FF4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FE0FF4">
        <w:rPr>
          <w:rFonts w:ascii="Times New Roman" w:hAnsi="Times New Roman" w:cs="Times New Roman"/>
          <w:sz w:val="28"/>
          <w:szCs w:val="28"/>
          <w:lang w:val="ky-KG"/>
        </w:rPr>
        <w:t xml:space="preserve"> по ПОД/ФТ на территории КР, так как выполнение обозначенных функций Ассоциациями, ставит участников рынка в не равное положение.</w:t>
      </w:r>
    </w:p>
    <w:p w:rsidR="006D7521" w:rsidRPr="00FE0FF4" w:rsidRDefault="006D7521" w:rsidP="005A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A5033" w:rsidRPr="00FE0FF4" w:rsidRDefault="005A5033" w:rsidP="005A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>Реализационные риски</w:t>
      </w:r>
    </w:p>
    <w:p w:rsidR="00B63B55" w:rsidRPr="008E73D7" w:rsidRDefault="00B63B55" w:rsidP="008E73D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D7">
        <w:rPr>
          <w:rFonts w:ascii="Times New Roman" w:hAnsi="Times New Roman" w:cs="Times New Roman"/>
          <w:sz w:val="28"/>
          <w:szCs w:val="28"/>
          <w:lang w:val="ky-KG"/>
        </w:rPr>
        <w:t xml:space="preserve">Ассоциации не могут обладать полномочиями по осуществлению контрля за исполнением законодательства по ПОД/ФТ, </w:t>
      </w:r>
      <w:r w:rsidRPr="008E73D7">
        <w:rPr>
          <w:rFonts w:ascii="Times New Roman" w:hAnsi="Times New Roman" w:cs="Times New Roman"/>
          <w:sz w:val="28"/>
          <w:szCs w:val="28"/>
        </w:rPr>
        <w:t xml:space="preserve">при существовании действующего уполномоченного органа государственной власти, в чью компетенцию должно входить ведение такого рода учета. Так, Законами </w:t>
      </w:r>
      <w:proofErr w:type="gramStart"/>
      <w:r w:rsidRPr="008E73D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E73D7">
        <w:rPr>
          <w:rFonts w:ascii="Times New Roman" w:hAnsi="Times New Roman" w:cs="Times New Roman"/>
          <w:sz w:val="28"/>
          <w:szCs w:val="28"/>
        </w:rPr>
        <w:t xml:space="preserve"> «О драгоценных металлах и драгоценных камнях» и «</w:t>
      </w:r>
      <w:r w:rsidRPr="008E73D7">
        <w:rPr>
          <w:rFonts w:ascii="Times New Roman" w:hAnsi="Times New Roman" w:cs="Times New Roman"/>
          <w:bCs/>
          <w:sz w:val="28"/>
          <w:szCs w:val="28"/>
        </w:rPr>
        <w:t>О противодействии легализации (отмыванию) преступных доходов и финансированию террористической или экстремистской деятельности</w:t>
      </w:r>
      <w:r w:rsidRPr="008E73D7">
        <w:rPr>
          <w:rFonts w:ascii="Times New Roman" w:hAnsi="Times New Roman" w:cs="Times New Roman"/>
          <w:sz w:val="28"/>
          <w:szCs w:val="28"/>
        </w:rPr>
        <w:t xml:space="preserve">»  предусмотрено проведение надзора за соблюдением лицами, осуществляющими операции (сделки) с драгоценными металлами и драгоценными камнями, ювелирными изделиями из них (и ломом таких изделий), требований законодательства </w:t>
      </w:r>
      <w:proofErr w:type="spellStart"/>
      <w:r w:rsidRPr="008E73D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E73D7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финансированию терроризма и легализации (отмыванию) доход</w:t>
      </w:r>
      <w:r w:rsidR="008E73D7">
        <w:rPr>
          <w:rFonts w:ascii="Times New Roman" w:hAnsi="Times New Roman" w:cs="Times New Roman"/>
          <w:sz w:val="28"/>
          <w:szCs w:val="28"/>
        </w:rPr>
        <w:t>ов, полученных преступным путем.</w:t>
      </w:r>
    </w:p>
    <w:p w:rsidR="00B63B55" w:rsidRPr="00FE0FF4" w:rsidRDefault="00B63B55" w:rsidP="008E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73D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Департаменте драгоценных металлов при Министерстве финансов </w:t>
      </w:r>
      <w:proofErr w:type="gramStart"/>
      <w:r w:rsidRPr="008E73D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E73D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8E73D7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КР «Вопросы Министерства финансов </w:t>
      </w:r>
      <w:proofErr w:type="spellStart"/>
      <w:r w:rsidRPr="008E73D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E73D7">
        <w:rPr>
          <w:rFonts w:ascii="Times New Roman" w:hAnsi="Times New Roman" w:cs="Times New Roman"/>
          <w:sz w:val="28"/>
          <w:szCs w:val="28"/>
        </w:rPr>
        <w:t xml:space="preserve"> Республики» от 20.02.2012г №114 одной из задач Департамента  является обеспечение соблюдения требований законодательства </w:t>
      </w:r>
      <w:proofErr w:type="spellStart"/>
      <w:r w:rsidRPr="008E73D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E73D7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легализации (отмыванию) преступных доходов и финансированию террористической или экстремистской деятельности по операциям с драгоценными металлами и драгоценными камнями.</w:t>
      </w:r>
    </w:p>
    <w:p w:rsidR="00B63B55" w:rsidRPr="00FE0FF4" w:rsidRDefault="00B63B55" w:rsidP="008E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F4">
        <w:rPr>
          <w:rFonts w:ascii="Times New Roman" w:hAnsi="Times New Roman" w:cs="Times New Roman"/>
          <w:sz w:val="28"/>
          <w:szCs w:val="28"/>
        </w:rPr>
        <w:t>В связи с этим, передача такого полномочия органу, являющегося коммерческой структурой, может создать риск несоответствия такой деятельности законодательству. Подобное последствие в итоге не только не позволит достичь индикаторов поставленной цели, но и может осложнить и ухудшить ситуацию.</w:t>
      </w:r>
    </w:p>
    <w:p w:rsidR="005A5033" w:rsidRPr="00FE0FF4" w:rsidRDefault="00B63B55" w:rsidP="008E7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F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Необходимо подчеркнуть, что п</w:t>
      </w:r>
      <w:r w:rsidR="005A5033" w:rsidRPr="00FE0FF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ри принятии данного варианта регулирования могут возникнуть масштабные риски. </w:t>
      </w:r>
      <w:r w:rsidRPr="00FE0FF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частности</w:t>
      </w:r>
      <w:r w:rsidR="005A5033" w:rsidRPr="00FE0FF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со стороны самих же субъектов предпринимательства могут возникнуть недопонимания, споры и необъективность при осуществлении надзора и контроля по ПОД/ФТ определенной Ассоциацией.</w:t>
      </w:r>
      <w:r w:rsidR="005A5033" w:rsidRPr="00FE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</w:t>
      </w:r>
      <w:proofErr w:type="gramStart"/>
      <w:r w:rsidR="005A5033" w:rsidRPr="00FE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5A5033" w:rsidRPr="00FE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учесть, что на сегодняшний день, рынок дра</w:t>
      </w:r>
      <w:r w:rsidR="0082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гоценных металлов и драгоценных </w:t>
      </w:r>
      <w:r w:rsidR="005A5033" w:rsidRPr="00FE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камней представлен около 600 субъектами предпринимательства и в основном данные предприниматели состоят в различных Ассоциациях, или вовсе не входят ни в одно отраслевое объединение.</w:t>
      </w:r>
    </w:p>
    <w:p w:rsidR="005A5033" w:rsidRPr="00FE0FF4" w:rsidRDefault="005A5033" w:rsidP="0003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F52" w:rsidRPr="00FE0FF4" w:rsidRDefault="00867F52" w:rsidP="00867F5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E0FF4">
        <w:rPr>
          <w:rFonts w:ascii="Times New Roman" w:hAnsi="Times New Roman" w:cs="Times New Roman"/>
          <w:b/>
          <w:sz w:val="28"/>
          <w:szCs w:val="28"/>
          <w:lang w:val="ky-KG"/>
        </w:rPr>
        <w:t>Правовой анализ</w:t>
      </w:r>
    </w:p>
    <w:p w:rsidR="00867F52" w:rsidRPr="00312CBE" w:rsidRDefault="00867F52" w:rsidP="00867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BE">
        <w:rPr>
          <w:rFonts w:ascii="Times New Roman" w:hAnsi="Times New Roman" w:cs="Times New Roman"/>
          <w:sz w:val="28"/>
          <w:szCs w:val="28"/>
        </w:rPr>
        <w:t xml:space="preserve">По результатам правового анализа установлено, что данный способ противоречит действующему законодательству, в части проведения надзора за соблюдением лицами, осуществляющими операции (сделки) с драгоценными металлами и драгоценными камнями, ювелирными изделиями из них (и ломом таких изделий), требований законодательства </w:t>
      </w:r>
      <w:proofErr w:type="spellStart"/>
      <w:r w:rsidRPr="00312CB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12CBE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финансированию терроризма и легализации (отмыванию) доходов, полученных преступным путем.</w:t>
      </w:r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Необходимо также, особо подчеркнуть, что по настоящее время еще не принят Закон </w:t>
      </w:r>
      <w:proofErr w:type="gramStart"/>
      <w:r w:rsidRPr="00312CB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о саморегулирующихся организациях, который позволял бы частным организациям на законном основании осуществлять указанную деятельность.</w:t>
      </w:r>
    </w:p>
    <w:p w:rsidR="00867F52" w:rsidRPr="00FE0FF4" w:rsidRDefault="00867F52" w:rsidP="00867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F52" w:rsidRPr="00FE0FF4" w:rsidRDefault="00867F52" w:rsidP="00867F5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F4">
        <w:rPr>
          <w:rFonts w:ascii="Times New Roman" w:hAnsi="Times New Roman" w:cs="Times New Roman"/>
          <w:b/>
          <w:sz w:val="28"/>
          <w:szCs w:val="28"/>
        </w:rPr>
        <w:t xml:space="preserve">Экономический анализ </w:t>
      </w:r>
    </w:p>
    <w:p w:rsidR="0035260B" w:rsidRDefault="0035260B" w:rsidP="0003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3769"/>
      </w:tblGrid>
      <w:tr w:rsidR="0035260B" w:rsidRPr="00BB4AAE" w:rsidTr="0013420C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260B" w:rsidRPr="003E1F6D" w:rsidRDefault="0035260B" w:rsidP="0035260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затрат одного члена Ассоциации  для проверки субъектов предпринимательства </w:t>
            </w:r>
          </w:p>
        </w:tc>
      </w:tr>
      <w:tr w:rsidR="0035260B" w:rsidRPr="00BB4AAE" w:rsidTr="0035260B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>Прямые затраты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Офисные расходы, электроэнергия, бумага (на заполнение акта о проведенной проверке).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прямых затрат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5260B" w:rsidRPr="00BB4AAE" w:rsidTr="0013420C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35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Косвенные затраты  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Коэффициент функциональной загрузки (к)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3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(</w:t>
            </w:r>
            <w:proofErr w:type="spellStart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Зср</w:t>
            </w:r>
            <w:proofErr w:type="spellEnd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35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Количество рабочих часов в месяце (t)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Количество часов, затраченных на одну процедуру (</w:t>
            </w:r>
            <w:proofErr w:type="spellStart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3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Итого косвенные затраты (</w:t>
            </w:r>
            <w:proofErr w:type="spellStart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Кзг</w:t>
            </w:r>
            <w:proofErr w:type="spellEnd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=к*(</w:t>
            </w:r>
            <w:proofErr w:type="spellStart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Зср</w:t>
            </w:r>
            <w:proofErr w:type="spellEnd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/t))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35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681,81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3E1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затраты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BB4AAE" w:rsidP="00BB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>781</w:t>
            </w:r>
            <w:r w:rsidR="0035260B"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35260B" w:rsidRPr="00BB4AAE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60B" w:rsidTr="003526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B" w:rsidRPr="003E1F6D" w:rsidRDefault="0035260B" w:rsidP="0013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D">
              <w:rPr>
                <w:rFonts w:ascii="Times New Roman" w:hAnsi="Times New Roman" w:cs="Times New Roman"/>
                <w:sz w:val="28"/>
                <w:szCs w:val="28"/>
              </w:rPr>
              <w:t>13126 сом в год</w:t>
            </w:r>
          </w:p>
        </w:tc>
      </w:tr>
    </w:tbl>
    <w:p w:rsidR="0035260B" w:rsidRPr="00FE0FF4" w:rsidRDefault="0035260B" w:rsidP="0050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F4" w:rsidRPr="00FE0FF4" w:rsidRDefault="00FE0FF4" w:rsidP="00FE0FF4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FF4">
        <w:rPr>
          <w:rFonts w:ascii="Times New Roman" w:hAnsi="Times New Roman" w:cs="Times New Roman"/>
          <w:b/>
          <w:bCs/>
          <w:sz w:val="28"/>
          <w:szCs w:val="28"/>
        </w:rPr>
        <w:t>Результаты общественных обсуждений</w:t>
      </w:r>
    </w:p>
    <w:p w:rsidR="00FE0FF4" w:rsidRPr="00FE0FF4" w:rsidRDefault="00FE0FF4" w:rsidP="00927A5F">
      <w:pPr>
        <w:pStyle w:val="tkTekst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0FF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22 Закона </w:t>
      </w:r>
      <w:proofErr w:type="spellStart"/>
      <w:r w:rsidRPr="00FE0FF4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E0FF4">
        <w:rPr>
          <w:rFonts w:ascii="Times New Roman" w:hAnsi="Times New Roman" w:cs="Times New Roman"/>
          <w:bCs/>
          <w:sz w:val="28"/>
          <w:szCs w:val="28"/>
        </w:rPr>
        <w:t xml:space="preserve"> Республики «О нормативных правовых актах </w:t>
      </w:r>
      <w:proofErr w:type="spellStart"/>
      <w:r w:rsidRPr="00FE0FF4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E0FF4">
        <w:rPr>
          <w:rFonts w:ascii="Times New Roman" w:hAnsi="Times New Roman" w:cs="Times New Roman"/>
          <w:bCs/>
          <w:sz w:val="28"/>
          <w:szCs w:val="28"/>
        </w:rPr>
        <w:t xml:space="preserve"> Республики» проект постановления размещен для общественного обсуждения на официальных сайтах Правительства </w:t>
      </w:r>
      <w:proofErr w:type="spellStart"/>
      <w:r w:rsidRPr="00FE0FF4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E0FF4">
        <w:rPr>
          <w:rFonts w:ascii="Times New Roman" w:hAnsi="Times New Roman" w:cs="Times New Roman"/>
          <w:bCs/>
          <w:sz w:val="28"/>
          <w:szCs w:val="28"/>
        </w:rPr>
        <w:t xml:space="preserve"> Республики (</w:t>
      </w:r>
      <w:hyperlink r:id="rId10" w:history="1">
        <w:r w:rsidRPr="00FE0FF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www.gov.kg</w:t>
        </w:r>
      </w:hyperlink>
      <w:r w:rsidRPr="00FE0FF4">
        <w:rPr>
          <w:rFonts w:ascii="Times New Roman" w:hAnsi="Times New Roman" w:cs="Times New Roman"/>
          <w:bCs/>
          <w:sz w:val="28"/>
          <w:szCs w:val="28"/>
        </w:rPr>
        <w:t xml:space="preserve">) и Министерства финансов </w:t>
      </w:r>
      <w:proofErr w:type="gramStart"/>
      <w:r w:rsidRPr="00FE0FF4"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 w:rsidRPr="00FE0FF4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1" w:history="1">
        <w:r w:rsidRPr="00FE0FF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www.min</w:t>
        </w:r>
        <w:r w:rsidRPr="00FE0FF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FE0FF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E0FF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kg</w:t>
        </w:r>
        <w:proofErr w:type="spellEnd"/>
      </w:hyperlink>
      <w:r w:rsidRPr="00FE0FF4">
        <w:rPr>
          <w:rFonts w:ascii="Times New Roman" w:hAnsi="Times New Roman" w:cs="Times New Roman"/>
          <w:bCs/>
          <w:sz w:val="28"/>
          <w:szCs w:val="28"/>
        </w:rPr>
        <w:t>). В результате общественного обсуждения замечаний и предложений не поступало. В ходе проведения обсуждения, со стороны предпринимателей были озвучены отрицательные мнения по поводу ведения специального учета некоммерческой организацией.</w:t>
      </w:r>
    </w:p>
    <w:p w:rsidR="00FE0FF4" w:rsidRDefault="00FE0FF4" w:rsidP="0003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35" w:rsidRDefault="00035B35" w:rsidP="000C19F8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Рекомендуемое регулирование </w:t>
      </w:r>
    </w:p>
    <w:p w:rsidR="00B4635F" w:rsidRPr="005F72DC" w:rsidRDefault="00B4635F" w:rsidP="005F7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DC">
        <w:rPr>
          <w:rFonts w:ascii="Times New Roman" w:hAnsi="Times New Roman" w:cs="Times New Roman"/>
          <w:sz w:val="28"/>
          <w:szCs w:val="28"/>
        </w:rPr>
        <w:t>По итогам сравнения трех рассмотренных вариантов регулирования, предпочтительным является вариант регулирования - принятие проекта постановления Правительства КР</w:t>
      </w:r>
      <w:proofErr w:type="gramStart"/>
      <w:r w:rsidRPr="005F72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F72D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Правительства </w:t>
      </w:r>
      <w:proofErr w:type="spellStart"/>
      <w:r w:rsidRPr="005F72DC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Pr="005F72DC">
        <w:rPr>
          <w:rFonts w:ascii="Times New Roman" w:hAnsi="Times New Roman" w:cs="Times New Roman"/>
          <w:sz w:val="28"/>
          <w:szCs w:val="28"/>
        </w:rPr>
        <w:t>«</w:t>
      </w:r>
      <w:r w:rsidRPr="005F72DC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Pr="005F72DC">
        <w:rPr>
          <w:rFonts w:ascii="Times New Roman" w:hAnsi="Times New Roman" w:cs="Times New Roman"/>
          <w:sz w:val="28"/>
          <w:szCs w:val="28"/>
        </w:rPr>
        <w:t xml:space="preserve">18 февраля 2012 года № 108». </w:t>
      </w:r>
    </w:p>
    <w:p w:rsidR="00B4635F" w:rsidRPr="005F72DC" w:rsidRDefault="00B4635F" w:rsidP="005F7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DC">
        <w:rPr>
          <w:rFonts w:ascii="Times New Roman" w:hAnsi="Times New Roman" w:cs="Times New Roman"/>
          <w:sz w:val="28"/>
          <w:szCs w:val="28"/>
        </w:rPr>
        <w:t>Если применить первый вариант регулирования</w:t>
      </w:r>
      <w:r w:rsidR="005F72DC" w:rsidRPr="005F72DC">
        <w:rPr>
          <w:rFonts w:ascii="Times New Roman" w:hAnsi="Times New Roman" w:cs="Times New Roman"/>
          <w:sz w:val="28"/>
          <w:szCs w:val="28"/>
        </w:rPr>
        <w:t xml:space="preserve"> «оставить все как есть»</w:t>
      </w:r>
      <w:r w:rsidRPr="005F72DC">
        <w:rPr>
          <w:rFonts w:ascii="Times New Roman" w:hAnsi="Times New Roman" w:cs="Times New Roman"/>
          <w:sz w:val="28"/>
          <w:szCs w:val="28"/>
        </w:rPr>
        <w:t xml:space="preserve">, то </w:t>
      </w:r>
      <w:r w:rsidR="005F72DC" w:rsidRPr="005F72DC">
        <w:rPr>
          <w:rFonts w:ascii="Times New Roman" w:hAnsi="Times New Roman" w:cs="Times New Roman"/>
          <w:bCs/>
          <w:sz w:val="28"/>
          <w:szCs w:val="28"/>
        </w:rPr>
        <w:t xml:space="preserve">со стороны государства не будут предприняты никаких мер по разработке и применению законодательства по противодействию легализации (отмыванию) преступных доходов и финансированию терроризма, соответствующего Рекомендациям ФАТФ. При этом варианте не будут исполнены </w:t>
      </w:r>
      <w:proofErr w:type="spellStart"/>
      <w:r w:rsidR="005F72DC" w:rsidRPr="005F72DC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="005F72DC" w:rsidRPr="005F72DC">
        <w:rPr>
          <w:rFonts w:ascii="Times New Roman" w:hAnsi="Times New Roman" w:cs="Times New Roman"/>
          <w:bCs/>
          <w:sz w:val="28"/>
          <w:szCs w:val="28"/>
        </w:rPr>
        <w:t xml:space="preserve"> Республикой международные обязательства в части ПОД/ФТ, а также не будут реализованы решения Комиссии </w:t>
      </w:r>
      <w:r w:rsidR="005F72DC" w:rsidRPr="005F72DC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легализации (отмыванию) преступных доходов и финансированию террористической или экстремистской деятельности от 14 июля 2017 года №8 в части принятия мер по внедрению риск-ориентированного подхода в проведении инспектирования поднадзорных лиц по вопросам соблюдения законодательства </w:t>
      </w:r>
      <w:proofErr w:type="gramStart"/>
      <w:r w:rsidR="005F72DC" w:rsidRPr="005F72D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72DC" w:rsidRPr="005F72DC">
        <w:rPr>
          <w:rFonts w:ascii="Times New Roman" w:hAnsi="Times New Roman" w:cs="Times New Roman"/>
          <w:sz w:val="28"/>
          <w:szCs w:val="28"/>
        </w:rPr>
        <w:t xml:space="preserve"> в сфере противодействия </w:t>
      </w:r>
      <w:r w:rsidR="005F72DC" w:rsidRPr="005F72DC">
        <w:rPr>
          <w:rFonts w:ascii="Times New Roman" w:hAnsi="Times New Roman" w:cs="Times New Roman"/>
          <w:sz w:val="28"/>
          <w:szCs w:val="28"/>
        </w:rPr>
        <w:lastRenderedPageBreak/>
        <w:t>легализации (отмыванию) преступных доходов и финансировании террористической или экстремисткой деятельности.</w:t>
      </w:r>
    </w:p>
    <w:p w:rsidR="005F72DC" w:rsidRPr="005F72DC" w:rsidRDefault="00B4635F" w:rsidP="005F7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DC">
        <w:rPr>
          <w:rFonts w:ascii="Times New Roman" w:hAnsi="Times New Roman" w:cs="Times New Roman"/>
          <w:sz w:val="28"/>
          <w:szCs w:val="28"/>
        </w:rPr>
        <w:t>А вариант 3 «саморегулирование» может привести к конфликту, инт</w:t>
      </w:r>
      <w:r w:rsidR="007A1B46">
        <w:rPr>
          <w:rFonts w:ascii="Times New Roman" w:hAnsi="Times New Roman" w:cs="Times New Roman"/>
          <w:sz w:val="28"/>
          <w:szCs w:val="28"/>
        </w:rPr>
        <w:t xml:space="preserve">ересов между участниками рынка и </w:t>
      </w:r>
      <w:proofErr w:type="gramStart"/>
      <w:r w:rsidR="007A1B46">
        <w:rPr>
          <w:rFonts w:ascii="Times New Roman" w:hAnsi="Times New Roman" w:cs="Times New Roman"/>
          <w:sz w:val="28"/>
          <w:szCs w:val="28"/>
        </w:rPr>
        <w:t>не соответствию</w:t>
      </w:r>
      <w:proofErr w:type="gramEnd"/>
      <w:r w:rsidR="007A1B46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proofErr w:type="spellStart"/>
      <w:r w:rsidR="007A1B4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A1B46"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035B35" w:rsidRPr="005F72DC" w:rsidRDefault="00B4635F" w:rsidP="00927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DC">
        <w:rPr>
          <w:rFonts w:ascii="Times New Roman" w:hAnsi="Times New Roman" w:cs="Times New Roman"/>
          <w:sz w:val="28"/>
          <w:szCs w:val="28"/>
        </w:rPr>
        <w:t xml:space="preserve">В связи с чем, целесообразно принять 2 вариант регулирования, так с принятием настоящего проекта будут достигнуты обязательства со стороны нашей республики, в части </w:t>
      </w:r>
      <w:r w:rsidR="005F72DC" w:rsidRPr="005F72DC">
        <w:rPr>
          <w:rFonts w:ascii="Times New Roman" w:hAnsi="Times New Roman" w:cs="Times New Roman"/>
          <w:sz w:val="28"/>
          <w:szCs w:val="28"/>
        </w:rPr>
        <w:t xml:space="preserve">внедрения </w:t>
      </w:r>
      <w:proofErr w:type="gramStart"/>
      <w:r w:rsidR="005F72DC" w:rsidRPr="005F72D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F72DC" w:rsidRPr="005F72DC">
        <w:rPr>
          <w:rFonts w:ascii="Times New Roman" w:hAnsi="Times New Roman" w:cs="Times New Roman"/>
          <w:sz w:val="28"/>
          <w:szCs w:val="28"/>
        </w:rPr>
        <w:t xml:space="preserve"> подхода по предупреждению отмывания денег и финансирования терроризма соответствовали выявленным рискам в сфере операций с драгоценными металлами и драгоценными камнями. </w:t>
      </w:r>
      <w:r w:rsidRPr="005F72DC">
        <w:rPr>
          <w:rFonts w:ascii="Times New Roman" w:hAnsi="Times New Roman" w:cs="Times New Roman"/>
          <w:sz w:val="28"/>
          <w:szCs w:val="28"/>
        </w:rPr>
        <w:t xml:space="preserve">Также, будут исполнены нормы Законов </w:t>
      </w:r>
      <w:proofErr w:type="gramStart"/>
      <w:r w:rsidRPr="005F72D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F72DC">
        <w:rPr>
          <w:rFonts w:ascii="Times New Roman" w:hAnsi="Times New Roman" w:cs="Times New Roman"/>
          <w:sz w:val="28"/>
          <w:szCs w:val="28"/>
        </w:rPr>
        <w:t xml:space="preserve"> «О драгоценных </w:t>
      </w:r>
      <w:r w:rsidR="005F72DC" w:rsidRPr="005F72DC">
        <w:rPr>
          <w:rFonts w:ascii="Times New Roman" w:hAnsi="Times New Roman" w:cs="Times New Roman"/>
          <w:sz w:val="28"/>
          <w:szCs w:val="28"/>
        </w:rPr>
        <w:t>металлах и драгоценных камнях»,</w:t>
      </w:r>
      <w:r w:rsidRPr="005F72DC">
        <w:rPr>
          <w:rFonts w:ascii="Times New Roman" w:hAnsi="Times New Roman" w:cs="Times New Roman"/>
          <w:sz w:val="28"/>
          <w:szCs w:val="28"/>
        </w:rPr>
        <w:t xml:space="preserve"> «О противодействии легализации (отмыванию) преступных доходов и финансированию террористической и экстремистской деятельности» и </w:t>
      </w:r>
      <w:r w:rsidR="005F72DC" w:rsidRPr="005F72DC">
        <w:rPr>
          <w:rFonts w:ascii="Times New Roman" w:hAnsi="Times New Roman" w:cs="Times New Roman"/>
          <w:sz w:val="28"/>
          <w:szCs w:val="28"/>
        </w:rPr>
        <w:t xml:space="preserve">Закона КР «О порядке проведения проверок субъектов предпринимательства», а также </w:t>
      </w:r>
      <w:proofErr w:type="spellStart"/>
      <w:r w:rsidRPr="005F72DC">
        <w:rPr>
          <w:rFonts w:ascii="Times New Roman" w:hAnsi="Times New Roman" w:cs="Times New Roman"/>
          <w:sz w:val="28"/>
          <w:szCs w:val="28"/>
        </w:rPr>
        <w:t>решения</w:t>
      </w:r>
      <w:r w:rsidR="005F72DC" w:rsidRPr="005F72DC"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spellEnd"/>
      <w:r w:rsidR="005F72DC" w:rsidRPr="005F7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2DC" w:rsidRPr="005F72DC">
        <w:rPr>
          <w:rFonts w:ascii="Times New Roman" w:hAnsi="Times New Roman" w:cs="Times New Roman"/>
          <w:sz w:val="28"/>
          <w:szCs w:val="28"/>
        </w:rPr>
        <w:t>по вопросам противодействия легализации (отмыванию) преступных доходов и финансированию террористической или экстремистской деятельности от 14 июля 2017 года №8</w:t>
      </w:r>
      <w:r w:rsidRPr="005F72DC">
        <w:rPr>
          <w:rFonts w:ascii="Times New Roman" w:hAnsi="Times New Roman" w:cs="Times New Roman"/>
          <w:sz w:val="28"/>
          <w:szCs w:val="28"/>
        </w:rPr>
        <w:t>.</w:t>
      </w:r>
    </w:p>
    <w:p w:rsidR="00BF370F" w:rsidRDefault="00035B35" w:rsidP="005F7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DC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будет способствовать совершенствованию законодательной базы </w:t>
      </w:r>
      <w:proofErr w:type="spellStart"/>
      <w:r w:rsidRPr="005F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F72DC">
        <w:rPr>
          <w:rFonts w:ascii="Times New Roman" w:hAnsi="Times New Roman" w:cs="Times New Roman"/>
          <w:sz w:val="28"/>
          <w:szCs w:val="28"/>
        </w:rPr>
        <w:t xml:space="preserve"> Республики, регулирующий порядок </w:t>
      </w:r>
      <w:r w:rsidR="005F72DC" w:rsidRPr="005F72DC">
        <w:rPr>
          <w:rFonts w:ascii="Times New Roman" w:hAnsi="Times New Roman" w:cs="Times New Roman"/>
          <w:sz w:val="28"/>
          <w:szCs w:val="28"/>
        </w:rPr>
        <w:t>проведения проверок субъектов предпринимательства</w:t>
      </w:r>
      <w:r w:rsidRPr="005F72DC">
        <w:rPr>
          <w:rFonts w:ascii="Times New Roman" w:hAnsi="Times New Roman" w:cs="Times New Roman"/>
          <w:sz w:val="28"/>
          <w:szCs w:val="28"/>
        </w:rPr>
        <w:t>, занимающихся</w:t>
      </w:r>
      <w:r w:rsidR="00BF370F">
        <w:rPr>
          <w:rFonts w:ascii="Times New Roman" w:hAnsi="Times New Roman" w:cs="Times New Roman"/>
          <w:sz w:val="28"/>
          <w:szCs w:val="28"/>
        </w:rPr>
        <w:t xml:space="preserve"> операциями</w:t>
      </w:r>
      <w:r w:rsidRPr="005F72DC">
        <w:rPr>
          <w:rFonts w:ascii="Times New Roman" w:hAnsi="Times New Roman" w:cs="Times New Roman"/>
          <w:sz w:val="28"/>
          <w:szCs w:val="28"/>
        </w:rPr>
        <w:t xml:space="preserve"> в сфере драгоценных металлов и драгоценных камней</w:t>
      </w:r>
      <w:r w:rsidR="005F72DC" w:rsidRPr="005F72DC">
        <w:rPr>
          <w:rFonts w:ascii="Times New Roman" w:hAnsi="Times New Roman" w:cs="Times New Roman"/>
          <w:sz w:val="28"/>
          <w:szCs w:val="28"/>
        </w:rPr>
        <w:t xml:space="preserve"> с учетом рисков, связанных </w:t>
      </w:r>
      <w:proofErr w:type="gramStart"/>
      <w:r w:rsidR="005F72DC" w:rsidRPr="005F72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2DC" w:rsidRPr="005F72DC">
        <w:rPr>
          <w:rFonts w:ascii="Times New Roman" w:hAnsi="Times New Roman" w:cs="Times New Roman"/>
          <w:sz w:val="28"/>
          <w:szCs w:val="28"/>
        </w:rPr>
        <w:t xml:space="preserve"> ПОД/ФТ</w:t>
      </w:r>
      <w:r w:rsidRPr="005F7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B35" w:rsidRPr="005F72DC" w:rsidRDefault="00035B35" w:rsidP="00927A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В целом, принятие проекта постановления Правительства </w:t>
      </w:r>
      <w:proofErr w:type="spellStart"/>
      <w:r w:rsidRPr="005F72DC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5F72DC" w:rsidRPr="005F72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F72DC"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</w:t>
      </w:r>
      <w:proofErr w:type="spellStart"/>
      <w:r w:rsidR="005F72DC" w:rsidRPr="005F72DC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="005F72DC"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5F72DC" w:rsidRPr="005F72DC">
        <w:rPr>
          <w:rFonts w:ascii="Times New Roman" w:hAnsi="Times New Roman" w:cs="Times New Roman"/>
          <w:sz w:val="28"/>
          <w:szCs w:val="28"/>
        </w:rPr>
        <w:t>«</w:t>
      </w:r>
      <w:r w:rsidR="005F72DC" w:rsidRPr="005F72DC">
        <w:rPr>
          <w:rFonts w:ascii="Times New Roman" w:hAnsi="Times New Roman" w:cs="Times New Roman"/>
          <w:bCs/>
          <w:sz w:val="28"/>
          <w:szCs w:val="28"/>
        </w:rPr>
        <w:t xml:space="preserve">Об утверждении критериев оценки степени риска при осуществлении предпринимательской деятельности» от </w:t>
      </w:r>
      <w:r w:rsidR="005F72DC" w:rsidRPr="005F72DC">
        <w:rPr>
          <w:rFonts w:ascii="Times New Roman" w:hAnsi="Times New Roman" w:cs="Times New Roman"/>
          <w:sz w:val="28"/>
          <w:szCs w:val="28"/>
        </w:rPr>
        <w:t xml:space="preserve">18 февраля 2012 года № 108» </w:t>
      </w:r>
      <w:r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восполнит нормативный пробел в законодательстве </w:t>
      </w:r>
      <w:proofErr w:type="spellStart"/>
      <w:r w:rsidRPr="005F72DC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5F72D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и позволит достичь поставленной цели. </w:t>
      </w:r>
      <w:r w:rsidRPr="005F72DC">
        <w:rPr>
          <w:rFonts w:ascii="Times New Roman" w:hAnsi="Times New Roman" w:cs="Times New Roman"/>
          <w:sz w:val="28"/>
          <w:szCs w:val="28"/>
        </w:rPr>
        <w:t xml:space="preserve">Также, в результате принятия предлагаемого проекта будет достигнуто выполнение обязательств </w:t>
      </w:r>
      <w:proofErr w:type="spellStart"/>
      <w:r w:rsidRPr="005F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F72DC">
        <w:rPr>
          <w:rFonts w:ascii="Times New Roman" w:hAnsi="Times New Roman" w:cs="Times New Roman"/>
          <w:sz w:val="28"/>
          <w:szCs w:val="28"/>
        </w:rPr>
        <w:t xml:space="preserve"> Республики по совершенствованию регулирования </w:t>
      </w:r>
      <w:r w:rsidRPr="005F72DC">
        <w:rPr>
          <w:rFonts w:ascii="Times New Roman" w:hAnsi="Times New Roman" w:cs="Times New Roman"/>
          <w:sz w:val="28"/>
          <w:szCs w:val="28"/>
          <w:lang w:val="ky-KG"/>
        </w:rPr>
        <w:t xml:space="preserve">операций с драгоценными металлами и драгоценными камнями </w:t>
      </w:r>
      <w:r w:rsidR="00894103">
        <w:rPr>
          <w:rFonts w:ascii="Times New Roman" w:hAnsi="Times New Roman" w:cs="Times New Roman"/>
          <w:sz w:val="28"/>
          <w:szCs w:val="28"/>
        </w:rPr>
        <w:t>в контексте ПОД/ФТ</w:t>
      </w:r>
      <w:r w:rsidRPr="005F72D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E90698" w:rsidRDefault="00E90698" w:rsidP="00035B35"/>
    <w:sectPr w:rsidR="00E90698" w:rsidSect="00205EF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41" w:rsidRDefault="00892341" w:rsidP="00091260">
      <w:pPr>
        <w:spacing w:after="0" w:line="240" w:lineRule="auto"/>
      </w:pPr>
      <w:r>
        <w:separator/>
      </w:r>
    </w:p>
  </w:endnote>
  <w:endnote w:type="continuationSeparator" w:id="0">
    <w:p w:rsidR="00892341" w:rsidRDefault="00892341" w:rsidP="000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339492"/>
      <w:docPartObj>
        <w:docPartGallery w:val="Page Numbers (Bottom of Page)"/>
        <w:docPartUnique/>
      </w:docPartObj>
    </w:sdtPr>
    <w:sdtEndPr/>
    <w:sdtContent>
      <w:p w:rsidR="0013420C" w:rsidRDefault="001342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3420C" w:rsidRDefault="001342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41" w:rsidRDefault="00892341" w:rsidP="00091260">
      <w:pPr>
        <w:spacing w:after="0" w:line="240" w:lineRule="auto"/>
      </w:pPr>
      <w:r>
        <w:separator/>
      </w:r>
    </w:p>
  </w:footnote>
  <w:footnote w:type="continuationSeparator" w:id="0">
    <w:p w:rsidR="00892341" w:rsidRDefault="00892341" w:rsidP="0009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F9"/>
    <w:multiLevelType w:val="hybridMultilevel"/>
    <w:tmpl w:val="451EF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1999"/>
    <w:multiLevelType w:val="hybridMultilevel"/>
    <w:tmpl w:val="EA4CE4B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226E11FD"/>
    <w:multiLevelType w:val="hybridMultilevel"/>
    <w:tmpl w:val="8C1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03EE"/>
    <w:multiLevelType w:val="hybridMultilevel"/>
    <w:tmpl w:val="C420A92E"/>
    <w:lvl w:ilvl="0" w:tplc="2B0E1CD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466E24"/>
    <w:multiLevelType w:val="hybridMultilevel"/>
    <w:tmpl w:val="412EFBBC"/>
    <w:lvl w:ilvl="0" w:tplc="B670933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384"/>
    <w:multiLevelType w:val="hybridMultilevel"/>
    <w:tmpl w:val="7EAC31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7DC411F"/>
    <w:multiLevelType w:val="hybridMultilevel"/>
    <w:tmpl w:val="60B8EB82"/>
    <w:lvl w:ilvl="0" w:tplc="498E4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F0ED1"/>
    <w:multiLevelType w:val="hybridMultilevel"/>
    <w:tmpl w:val="692AC776"/>
    <w:lvl w:ilvl="0" w:tplc="9ABEFAC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6E7B3D69"/>
    <w:multiLevelType w:val="hybridMultilevel"/>
    <w:tmpl w:val="9B92B51E"/>
    <w:lvl w:ilvl="0" w:tplc="CFA210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AD7EA3"/>
    <w:multiLevelType w:val="hybridMultilevel"/>
    <w:tmpl w:val="C324E748"/>
    <w:lvl w:ilvl="0" w:tplc="F8A6A1F6">
      <w:start w:val="4"/>
      <w:numFmt w:val="decimal"/>
      <w:lvlText w:val="%1."/>
      <w:lvlJc w:val="left"/>
      <w:pPr>
        <w:ind w:left="178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06"/>
    <w:rsid w:val="00004574"/>
    <w:rsid w:val="00035B35"/>
    <w:rsid w:val="000365A4"/>
    <w:rsid w:val="0006225B"/>
    <w:rsid w:val="00066F22"/>
    <w:rsid w:val="00091260"/>
    <w:rsid w:val="000A067D"/>
    <w:rsid w:val="000C19F8"/>
    <w:rsid w:val="000D4768"/>
    <w:rsid w:val="000E2676"/>
    <w:rsid w:val="000E6294"/>
    <w:rsid w:val="00104A68"/>
    <w:rsid w:val="00131267"/>
    <w:rsid w:val="0013420C"/>
    <w:rsid w:val="0013741D"/>
    <w:rsid w:val="001563AE"/>
    <w:rsid w:val="00171307"/>
    <w:rsid w:val="00193998"/>
    <w:rsid w:val="001C1061"/>
    <w:rsid w:val="00205EFA"/>
    <w:rsid w:val="00206167"/>
    <w:rsid w:val="00223C35"/>
    <w:rsid w:val="00230C43"/>
    <w:rsid w:val="00245C9E"/>
    <w:rsid w:val="00252C19"/>
    <w:rsid w:val="00260F6B"/>
    <w:rsid w:val="002646AC"/>
    <w:rsid w:val="00282EDD"/>
    <w:rsid w:val="002A7BB2"/>
    <w:rsid w:val="002C307A"/>
    <w:rsid w:val="002C5CE8"/>
    <w:rsid w:val="002D583C"/>
    <w:rsid w:val="00301E65"/>
    <w:rsid w:val="00312CBE"/>
    <w:rsid w:val="0032310C"/>
    <w:rsid w:val="00325DF1"/>
    <w:rsid w:val="0035260B"/>
    <w:rsid w:val="00356209"/>
    <w:rsid w:val="003740D5"/>
    <w:rsid w:val="00374C59"/>
    <w:rsid w:val="00396D36"/>
    <w:rsid w:val="003A1C7C"/>
    <w:rsid w:val="003A7FA5"/>
    <w:rsid w:val="003B43CE"/>
    <w:rsid w:val="003D25D9"/>
    <w:rsid w:val="003D38CF"/>
    <w:rsid w:val="003E1C3C"/>
    <w:rsid w:val="003E1F6D"/>
    <w:rsid w:val="003F1D73"/>
    <w:rsid w:val="004567E6"/>
    <w:rsid w:val="004643EA"/>
    <w:rsid w:val="004665F2"/>
    <w:rsid w:val="00475526"/>
    <w:rsid w:val="004818FF"/>
    <w:rsid w:val="004827F2"/>
    <w:rsid w:val="00483490"/>
    <w:rsid w:val="00490775"/>
    <w:rsid w:val="004E0B26"/>
    <w:rsid w:val="004F5813"/>
    <w:rsid w:val="004F627B"/>
    <w:rsid w:val="0050604A"/>
    <w:rsid w:val="00506F79"/>
    <w:rsid w:val="00540884"/>
    <w:rsid w:val="005A5033"/>
    <w:rsid w:val="005C4123"/>
    <w:rsid w:val="005C5D62"/>
    <w:rsid w:val="005C600D"/>
    <w:rsid w:val="005E32F9"/>
    <w:rsid w:val="005F72DC"/>
    <w:rsid w:val="0061563C"/>
    <w:rsid w:val="00615A69"/>
    <w:rsid w:val="00617C9A"/>
    <w:rsid w:val="0065759B"/>
    <w:rsid w:val="00686EB1"/>
    <w:rsid w:val="00696309"/>
    <w:rsid w:val="006A64FC"/>
    <w:rsid w:val="006B5EE7"/>
    <w:rsid w:val="006C1442"/>
    <w:rsid w:val="006C63C1"/>
    <w:rsid w:val="006D3904"/>
    <w:rsid w:val="006D7521"/>
    <w:rsid w:val="00726743"/>
    <w:rsid w:val="007302A1"/>
    <w:rsid w:val="00781DA9"/>
    <w:rsid w:val="007A1B46"/>
    <w:rsid w:val="007A2A96"/>
    <w:rsid w:val="007B4115"/>
    <w:rsid w:val="007C3068"/>
    <w:rsid w:val="007D2638"/>
    <w:rsid w:val="008259CE"/>
    <w:rsid w:val="00826A96"/>
    <w:rsid w:val="008364C1"/>
    <w:rsid w:val="00837AE4"/>
    <w:rsid w:val="008464BA"/>
    <w:rsid w:val="00852692"/>
    <w:rsid w:val="00853CF1"/>
    <w:rsid w:val="00862A20"/>
    <w:rsid w:val="00867F52"/>
    <w:rsid w:val="00881BB1"/>
    <w:rsid w:val="00892341"/>
    <w:rsid w:val="00894103"/>
    <w:rsid w:val="008B2D98"/>
    <w:rsid w:val="008E73D7"/>
    <w:rsid w:val="00927A5F"/>
    <w:rsid w:val="00935A05"/>
    <w:rsid w:val="009546D2"/>
    <w:rsid w:val="00967890"/>
    <w:rsid w:val="009C0337"/>
    <w:rsid w:val="009E3395"/>
    <w:rsid w:val="009F4409"/>
    <w:rsid w:val="00A518FB"/>
    <w:rsid w:val="00A5633E"/>
    <w:rsid w:val="00A57CA6"/>
    <w:rsid w:val="00AA4A9A"/>
    <w:rsid w:val="00AA516E"/>
    <w:rsid w:val="00AF1643"/>
    <w:rsid w:val="00B02ED0"/>
    <w:rsid w:val="00B4635F"/>
    <w:rsid w:val="00B61BD7"/>
    <w:rsid w:val="00B61E32"/>
    <w:rsid w:val="00B63B55"/>
    <w:rsid w:val="00BB4AAE"/>
    <w:rsid w:val="00BC0F01"/>
    <w:rsid w:val="00BD0876"/>
    <w:rsid w:val="00BF0393"/>
    <w:rsid w:val="00BF370F"/>
    <w:rsid w:val="00BF4F2C"/>
    <w:rsid w:val="00BF5291"/>
    <w:rsid w:val="00BF7B71"/>
    <w:rsid w:val="00C037DC"/>
    <w:rsid w:val="00C56140"/>
    <w:rsid w:val="00C75E7C"/>
    <w:rsid w:val="00C812CE"/>
    <w:rsid w:val="00CE3E82"/>
    <w:rsid w:val="00D20811"/>
    <w:rsid w:val="00D57DA5"/>
    <w:rsid w:val="00D816F2"/>
    <w:rsid w:val="00D94D4A"/>
    <w:rsid w:val="00DB0F9A"/>
    <w:rsid w:val="00DC02A7"/>
    <w:rsid w:val="00DE2D44"/>
    <w:rsid w:val="00DF182E"/>
    <w:rsid w:val="00DF3947"/>
    <w:rsid w:val="00E02015"/>
    <w:rsid w:val="00E100DA"/>
    <w:rsid w:val="00E25D9D"/>
    <w:rsid w:val="00E41F35"/>
    <w:rsid w:val="00E7631C"/>
    <w:rsid w:val="00E77D6F"/>
    <w:rsid w:val="00E87FC7"/>
    <w:rsid w:val="00E90698"/>
    <w:rsid w:val="00EA78E9"/>
    <w:rsid w:val="00EC716B"/>
    <w:rsid w:val="00ED553A"/>
    <w:rsid w:val="00ED5606"/>
    <w:rsid w:val="00EE56C9"/>
    <w:rsid w:val="00EE655D"/>
    <w:rsid w:val="00EF6F6F"/>
    <w:rsid w:val="00F24EFF"/>
    <w:rsid w:val="00F5629C"/>
    <w:rsid w:val="00F631F3"/>
    <w:rsid w:val="00F66691"/>
    <w:rsid w:val="00F722BD"/>
    <w:rsid w:val="00F8249E"/>
    <w:rsid w:val="00F82DC2"/>
    <w:rsid w:val="00FA24E5"/>
    <w:rsid w:val="00FC65E2"/>
    <w:rsid w:val="00FD7672"/>
    <w:rsid w:val="00FE0FF4"/>
    <w:rsid w:val="00FE34B9"/>
    <w:rsid w:val="00FE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4"/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0"/>
  </w:style>
  <w:style w:type="paragraph" w:styleId="1">
    <w:name w:val="heading 1"/>
    <w:basedOn w:val="a"/>
    <w:next w:val="a"/>
    <w:link w:val="10"/>
    <w:uiPriority w:val="9"/>
    <w:qFormat/>
    <w:rsid w:val="006C1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2A20"/>
    <w:pPr>
      <w:ind w:left="720"/>
      <w:contextualSpacing/>
    </w:pPr>
  </w:style>
  <w:style w:type="paragraph" w:styleId="a5">
    <w:name w:val="No Spacing"/>
    <w:link w:val="a6"/>
    <w:uiPriority w:val="1"/>
    <w:qFormat/>
    <w:rsid w:val="00862A20"/>
    <w:pPr>
      <w:spacing w:after="0" w:line="240" w:lineRule="auto"/>
    </w:pPr>
  </w:style>
  <w:style w:type="character" w:customStyle="1" w:styleId="s0">
    <w:name w:val="s0"/>
    <w:rsid w:val="00862A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locked/>
    <w:rsid w:val="00862A20"/>
  </w:style>
  <w:style w:type="paragraph" w:styleId="a7">
    <w:name w:val="Normal (Web)"/>
    <w:basedOn w:val="a"/>
    <w:uiPriority w:val="99"/>
    <w:rsid w:val="0086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Nazvanie">
    <w:name w:val="_Название (tkNazvanie)"/>
    <w:basedOn w:val="a"/>
    <w:rsid w:val="00862A2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862A20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967890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035B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9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260"/>
  </w:style>
  <w:style w:type="paragraph" w:styleId="ac">
    <w:name w:val="footer"/>
    <w:basedOn w:val="a"/>
    <w:link w:val="ad"/>
    <w:uiPriority w:val="99"/>
    <w:unhideWhenUsed/>
    <w:rsid w:val="0009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260"/>
  </w:style>
  <w:style w:type="character" w:customStyle="1" w:styleId="a4">
    <w:name w:val="Абзац списка Знак"/>
    <w:link w:val="a3"/>
    <w:uiPriority w:val="34"/>
    <w:locked/>
    <w:rsid w:val="00540884"/>
  </w:style>
  <w:style w:type="character" w:customStyle="1" w:styleId="10">
    <w:name w:val="Заголовок 1 Знак"/>
    <w:basedOn w:val="a0"/>
    <w:link w:val="1"/>
    <w:uiPriority w:val="9"/>
    <w:rsid w:val="006C1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2A20"/>
    <w:pPr>
      <w:ind w:left="720"/>
      <w:contextualSpacing/>
    </w:pPr>
  </w:style>
  <w:style w:type="paragraph" w:styleId="a5">
    <w:name w:val="No Spacing"/>
    <w:link w:val="a6"/>
    <w:uiPriority w:val="1"/>
    <w:qFormat/>
    <w:rsid w:val="00862A20"/>
    <w:pPr>
      <w:spacing w:after="0" w:line="240" w:lineRule="auto"/>
    </w:pPr>
  </w:style>
  <w:style w:type="character" w:customStyle="1" w:styleId="s0">
    <w:name w:val="s0"/>
    <w:rsid w:val="00862A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locked/>
    <w:rsid w:val="00862A20"/>
  </w:style>
  <w:style w:type="paragraph" w:styleId="a7">
    <w:name w:val="Normal (Web)"/>
    <w:basedOn w:val="a"/>
    <w:uiPriority w:val="99"/>
    <w:rsid w:val="0086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Nazvanie">
    <w:name w:val="_Название (tkNazvanie)"/>
    <w:basedOn w:val="a"/>
    <w:rsid w:val="00862A2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862A20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967890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035B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9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260"/>
  </w:style>
  <w:style w:type="paragraph" w:styleId="ac">
    <w:name w:val="footer"/>
    <w:basedOn w:val="a"/>
    <w:link w:val="ad"/>
    <w:uiPriority w:val="99"/>
    <w:unhideWhenUsed/>
    <w:rsid w:val="0009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260"/>
  </w:style>
  <w:style w:type="character" w:customStyle="1" w:styleId="a4">
    <w:name w:val="Абзац списка Знак"/>
    <w:link w:val="a3"/>
    <w:uiPriority w:val="34"/>
    <w:locked/>
    <w:rsid w:val="0054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fin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8196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2017-09-22T06:00:00Z</dcterms:created>
  <dcterms:modified xsi:type="dcterms:W3CDTF">2017-10-06T13:12:00Z</dcterms:modified>
</cp:coreProperties>
</file>