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5" w:rsidRPr="00493BDD" w:rsidRDefault="002312AE" w:rsidP="00AC031F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93BDD">
        <w:rPr>
          <w:rFonts w:ascii="Times New Roman" w:hAnsi="Times New Roman" w:cs="Times New Roman"/>
          <w:b/>
          <w:sz w:val="28"/>
          <w:szCs w:val="28"/>
          <w:lang w:val="ru-RU"/>
        </w:rPr>
        <w:t>Справка – обоснование</w:t>
      </w:r>
    </w:p>
    <w:p w:rsidR="004E53B6" w:rsidRDefault="00A51E21" w:rsidP="00AC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55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312AE"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 проекту постановления Правительства Кыргызской Республики </w:t>
      </w:r>
    </w:p>
    <w:p w:rsidR="002312AE" w:rsidRPr="002D5590" w:rsidRDefault="002312AE" w:rsidP="00AC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559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51E21" w:rsidRPr="002D559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Правительства Кыргызской Республики «О мерах по реализации Закона Кыргызской Республики «О прохождении службы в таможенных органах Кыргызской Республики»</w:t>
      </w:r>
      <w:r w:rsidR="002414A2" w:rsidRPr="00241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4A2" w:rsidRPr="002D5590">
        <w:rPr>
          <w:rFonts w:ascii="Times New Roman" w:hAnsi="Times New Roman" w:cs="Times New Roman"/>
          <w:sz w:val="28"/>
          <w:szCs w:val="28"/>
          <w:lang w:val="ru-RU"/>
        </w:rPr>
        <w:t>от 29 мая 2012 года № 343</w:t>
      </w:r>
    </w:p>
    <w:p w:rsidR="00E34B0E" w:rsidRPr="00556B7B" w:rsidRDefault="00E34B0E" w:rsidP="00A73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7B">
        <w:rPr>
          <w:rFonts w:ascii="Times New Roman" w:hAnsi="Times New Roman" w:cs="Times New Roman"/>
          <w:b/>
          <w:sz w:val="28"/>
          <w:szCs w:val="28"/>
          <w:lang w:val="ru-RU"/>
        </w:rPr>
        <w:t>1. Цель и задачи</w:t>
      </w:r>
    </w:p>
    <w:p w:rsidR="00B67B24" w:rsidRDefault="00A51E21" w:rsidP="00A7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проект постановления Правительства Кыргызской Республики «О внесении изменений в постановление Правительства Кыргызской Республики «О мерах по реализации Закона Кыргызской Республики «О прохождении службы в таможенных органах Кыргызской Республики» </w:t>
      </w:r>
      <w:r w:rsidR="002414A2" w:rsidRPr="002D5590">
        <w:rPr>
          <w:rFonts w:ascii="Times New Roman" w:hAnsi="Times New Roman" w:cs="Times New Roman"/>
          <w:sz w:val="28"/>
          <w:szCs w:val="28"/>
          <w:lang w:val="ru-RU"/>
        </w:rPr>
        <w:t>от 29 мая 2012 года № 343</w:t>
      </w:r>
      <w:r w:rsidR="003B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EF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46EF7" w:rsidRPr="00E34B0E">
        <w:rPr>
          <w:rFonts w:ascii="Times New Roman" w:hAnsi="Times New Roman" w:cs="Times New Roman"/>
          <w:sz w:val="28"/>
          <w:szCs w:val="28"/>
          <w:lang w:val="ru-RU"/>
        </w:rPr>
        <w:t>Порядок формирования и функционирования резерва ка</w:t>
      </w:r>
      <w:r w:rsidR="00A46EF7">
        <w:rPr>
          <w:rFonts w:ascii="Times New Roman" w:hAnsi="Times New Roman" w:cs="Times New Roman"/>
          <w:sz w:val="28"/>
          <w:szCs w:val="28"/>
          <w:lang w:val="ru-RU"/>
        </w:rPr>
        <w:t xml:space="preserve">дров системы таможенной службы </w:t>
      </w:r>
      <w:r w:rsidR="00A46EF7" w:rsidRPr="00E34B0E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Республики</w:t>
      </w:r>
      <w:r w:rsidR="00A46E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B4BA0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B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BA0">
        <w:rPr>
          <w:rFonts w:ascii="Times New Roman" w:hAnsi="Times New Roman" w:cs="Times New Roman"/>
          <w:sz w:val="28"/>
          <w:szCs w:val="28"/>
          <w:lang w:val="ru-RU"/>
        </w:rPr>
        <w:t>проект)</w:t>
      </w:r>
      <w:r w:rsidR="002414A2"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590">
        <w:rPr>
          <w:rFonts w:ascii="Times New Roman" w:hAnsi="Times New Roman" w:cs="Times New Roman"/>
          <w:sz w:val="28"/>
          <w:szCs w:val="28"/>
          <w:lang w:val="ru-RU"/>
        </w:rPr>
        <w:t>разработан в целях</w:t>
      </w:r>
      <w:r w:rsidR="00E34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 урегулирования в правовом поле отношений, вытекающих из Закона Кыргызской Республики «О прохождении службы в таможенных органах Кыргызской Республики»</w:t>
      </w:r>
      <w:r w:rsidR="00BC16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0E" w:rsidRDefault="00E34B0E" w:rsidP="00E34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0E" w:rsidRPr="00556B7B" w:rsidRDefault="00E34B0E" w:rsidP="0020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7B">
        <w:rPr>
          <w:rFonts w:ascii="Times New Roman" w:hAnsi="Times New Roman" w:cs="Times New Roman"/>
          <w:b/>
          <w:sz w:val="28"/>
          <w:szCs w:val="28"/>
          <w:lang w:val="ru-RU"/>
        </w:rPr>
        <w:t>2. Описательная часть</w:t>
      </w:r>
    </w:p>
    <w:p w:rsidR="0051199D" w:rsidRDefault="0051199D" w:rsidP="00A7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Проектом предлагается внести соответствующие поправки в </w:t>
      </w:r>
      <w:r w:rsidRPr="00E34B0E">
        <w:rPr>
          <w:rFonts w:ascii="Times New Roman" w:hAnsi="Times New Roman" w:cs="Times New Roman"/>
          <w:sz w:val="28"/>
          <w:szCs w:val="28"/>
          <w:lang w:val="ru-RU"/>
        </w:rPr>
        <w:t>Порядок формирования и функционирования резерва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дров системы таможенной службы </w:t>
      </w:r>
      <w:r w:rsidRPr="00E34B0E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Правительства Кыргызской Республики от 29 мая 2012 года № 343, в 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>части уточнения отдельных вопросов при поступлении на службу в таможенные органы Кыргызской Республики.</w:t>
      </w:r>
    </w:p>
    <w:p w:rsidR="00AB6485" w:rsidRDefault="00132D7A" w:rsidP="005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части квалификационного экзамена следует отметить, что 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таможенной служб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периодически </w:t>
      </w:r>
      <w:r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>одятся квалификационные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лиц замещающих должности в таможенных органа</w:t>
      </w:r>
      <w:r w:rsidR="00456D96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 Целью проведения квалификационного экзамена является объективная оценка полученных сотрудниками знаний по курсу для вновь принятых сотрудников</w:t>
      </w:r>
      <w:r w:rsidR="00BC164C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F85932">
        <w:rPr>
          <w:rFonts w:ascii="Times New Roman" w:hAnsi="Times New Roman" w:cs="Times New Roman"/>
          <w:sz w:val="28"/>
          <w:szCs w:val="28"/>
          <w:lang w:val="ru-RU"/>
        </w:rPr>
        <w:t xml:space="preserve"> в случае изменения </w:t>
      </w:r>
      <w:r w:rsidR="00BC164C">
        <w:rPr>
          <w:rFonts w:ascii="Times New Roman" w:hAnsi="Times New Roman" w:cs="Times New Roman"/>
          <w:sz w:val="28"/>
          <w:szCs w:val="28"/>
          <w:lang w:val="ru-RU"/>
        </w:rPr>
        <w:t xml:space="preserve">функций таможенных органов и </w:t>
      </w:r>
      <w:r w:rsidR="00F85932">
        <w:rPr>
          <w:rFonts w:ascii="Times New Roman" w:hAnsi="Times New Roman" w:cs="Times New Roman"/>
          <w:sz w:val="28"/>
          <w:szCs w:val="28"/>
          <w:lang w:val="ru-RU"/>
        </w:rPr>
        <w:t>законодательства Кыргызской Республики в сфере таможенного дела</w:t>
      </w:r>
      <w:r w:rsidR="00D44A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B20133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</w:t>
      </w:r>
      <w:r w:rsidR="00A66A8E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="00D44A5B">
        <w:rPr>
          <w:rFonts w:ascii="Times New Roman" w:hAnsi="Times New Roman" w:cs="Times New Roman"/>
          <w:sz w:val="28"/>
          <w:szCs w:val="28"/>
          <w:lang w:val="ru-RU"/>
        </w:rPr>
        <w:t xml:space="preserve"> их профессиональной подготовки</w:t>
      </w:r>
      <w:r w:rsidR="001657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5FDD" w:rsidRDefault="00085FDD" w:rsidP="005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чем, проектом предлагается внести соответствующие изменения, направленные на </w:t>
      </w:r>
      <w:proofErr w:type="spellStart"/>
      <w:r w:rsidR="00F533F2">
        <w:rPr>
          <w:rFonts w:ascii="Times New Roman" w:hAnsi="Times New Roman" w:cs="Times New Roman"/>
          <w:sz w:val="28"/>
          <w:szCs w:val="28"/>
          <w:lang w:val="ru-RU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формирования резерва кадров из числа должностных лиц, </w:t>
      </w:r>
      <w:r w:rsidRPr="00085FDD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зачисление в резерв кадров </w:t>
      </w:r>
      <w:r w:rsidRPr="00085FDD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итогам квалификационного экзамена. </w:t>
      </w:r>
    </w:p>
    <w:p w:rsidR="003B4BA0" w:rsidRPr="00376596" w:rsidRDefault="003B4BA0" w:rsidP="00511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Настоящим проектом также предусматривается 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  <w:r w:rsidR="00085FDD" w:rsidRPr="00376596">
        <w:rPr>
          <w:rFonts w:ascii="Times New Roman" w:hAnsi="Times New Roman" w:cs="Times New Roman"/>
          <w:sz w:val="28"/>
          <w:szCs w:val="28"/>
          <w:lang w:val="ru-RU"/>
        </w:rPr>
        <w:t>проход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085FDD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 конкурсн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085FDD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 отбор без процедуры компьютерного тестирования </w:t>
      </w:r>
      <w:r w:rsidRPr="00376596">
        <w:rPr>
          <w:rFonts w:ascii="Times New Roman" w:hAnsi="Times New Roman" w:cs="Times New Roman"/>
          <w:sz w:val="28"/>
          <w:szCs w:val="28"/>
          <w:lang w:val="ru-RU"/>
        </w:rPr>
        <w:t>для выпускников, обучившиеся в учебных заведениях за пределами Кыргызской Республики, в рамках международных соглашений, подписанных таможенной службой Кыргызской Республики</w:t>
      </w:r>
      <w:r w:rsidR="005E0668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, а в отношении </w:t>
      </w:r>
      <w:proofErr w:type="gramStart"/>
      <w:r w:rsidR="005E0668" w:rsidRPr="00376596">
        <w:rPr>
          <w:rFonts w:ascii="Times New Roman" w:hAnsi="Times New Roman" w:cs="Times New Roman"/>
          <w:sz w:val="28"/>
          <w:szCs w:val="28"/>
          <w:lang w:val="ru-RU"/>
        </w:rPr>
        <w:t>лиц</w:t>
      </w:r>
      <w:proofErr w:type="gramEnd"/>
      <w:r w:rsidR="005E0668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 окончивших учебные </w:t>
      </w:r>
      <w:r w:rsidR="005E0668" w:rsidRPr="0037659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заведения с отличием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0668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596">
        <w:rPr>
          <w:rFonts w:ascii="Times New Roman" w:hAnsi="Times New Roman" w:cs="Times New Roman"/>
          <w:sz w:val="28"/>
          <w:szCs w:val="28"/>
          <w:lang w:val="ru-RU"/>
        </w:rPr>
        <w:t>право выбора вакантной административной государственной должности в системе таможенной службы по полученной специальности</w:t>
      </w:r>
      <w:r w:rsidR="00330618" w:rsidRPr="00376596">
        <w:rPr>
          <w:rFonts w:ascii="Times New Roman" w:hAnsi="Times New Roman" w:cs="Times New Roman"/>
          <w:sz w:val="28"/>
          <w:szCs w:val="28"/>
          <w:lang w:val="ru-RU"/>
        </w:rPr>
        <w:t xml:space="preserve"> и квалификации</w:t>
      </w:r>
      <w:r w:rsidRPr="003765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668" w:rsidRPr="0088442F" w:rsidRDefault="00BC164C" w:rsidP="00511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Указанная норма вносится в реализацию </w:t>
      </w:r>
      <w:r w:rsidR="005E0668" w:rsidRPr="0088442F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0668"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 5 статьи 23 Закона Кыргызской Республики «О прохождении службы в таможенных органах Кыргызской Республики»,  выпускнику образовательного учреждения уполномоченного государственного органа в сфере таможенного дела или выпускнику другого образовательного учреждения, обучающемуся за счет средств уполномоченного государственного органа в сфере таможенного дела, после окончания указанных учреждений гарантируется предоставление должности в таможенных органах, соответствующей полученным специальности и квалификации.</w:t>
      </w:r>
      <w:r w:rsidR="00330618"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6E62" w:rsidRDefault="00330618" w:rsidP="0051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42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сегодняшний день </w:t>
      </w:r>
      <w:r w:rsidR="00626E62"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граждане Кыргызской Республики обучаются в Российской таможенной академии </w:t>
      </w:r>
      <w:r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по очной форме обучения </w:t>
      </w:r>
      <w:r w:rsidR="00626E62" w:rsidRPr="0088442F">
        <w:rPr>
          <w:rFonts w:ascii="Times New Roman" w:hAnsi="Times New Roman" w:cs="Times New Roman"/>
          <w:sz w:val="28"/>
          <w:szCs w:val="28"/>
          <w:lang w:val="ru-RU"/>
        </w:rPr>
        <w:t>в соответствии с Соглашением о сотрудничестве и взаимопомощи в таможенных делах от 15 апреля 1994 года,  Соглашением о сотрудничестве в области подготовки и повышения квалификации таможенных работников от 23 ноября 1994 года</w:t>
      </w:r>
      <w:r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626E62" w:rsidRPr="0088442F">
        <w:rPr>
          <w:rFonts w:ascii="Times New Roman" w:hAnsi="Times New Roman" w:cs="Times New Roman"/>
          <w:sz w:val="28"/>
          <w:szCs w:val="28"/>
          <w:lang w:val="ru-RU"/>
        </w:rPr>
        <w:t>Протокола между Государственной таможенной службой при Правительстве Кыргызской Республики и Федеральной таможенной службой (Российская Федерация) о сотрудничестве в области подготовки и повышения квалификации кадров (Распоряжение Правительства Кыргызской Республики от 3 июня 2011 года № 200-р).</w:t>
      </w:r>
    </w:p>
    <w:p w:rsidR="00085FDD" w:rsidRDefault="00790739" w:rsidP="00511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на сегодняшний день Российская таможенная академия является </w:t>
      </w:r>
      <w:r w:rsidRPr="0088442F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Pr="0088442F">
        <w:rPr>
          <w:rFonts w:ascii="Times New Roman" w:hAnsi="Times New Roman" w:cs="Times New Roman"/>
          <w:sz w:val="28"/>
          <w:szCs w:val="28"/>
          <w:lang w:val="ru-RU"/>
        </w:rPr>
        <w:t>уполномоченного государственного органа в сфере таможенного 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="0088442F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="00006095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88442F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 </w:t>
      </w:r>
      <w:r w:rsidR="00BC164C">
        <w:rPr>
          <w:rFonts w:ascii="Times New Roman" w:hAnsi="Times New Roman" w:cs="Times New Roman"/>
          <w:sz w:val="28"/>
          <w:szCs w:val="28"/>
          <w:lang w:val="ru-RU"/>
        </w:rPr>
        <w:t xml:space="preserve">таможенного дела </w:t>
      </w:r>
      <w:r w:rsidR="0088442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46EF7">
        <w:rPr>
          <w:rFonts w:ascii="Times New Roman" w:hAnsi="Times New Roman" w:cs="Times New Roman"/>
          <w:sz w:val="28"/>
          <w:szCs w:val="28"/>
          <w:lang w:val="ru-RU"/>
        </w:rPr>
        <w:t xml:space="preserve"> таможенному </w:t>
      </w:r>
      <w:r w:rsidR="0088442F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законодательству </w:t>
      </w:r>
      <w:r w:rsidR="00CC5E9D" w:rsidRPr="00CC5E9D">
        <w:rPr>
          <w:rFonts w:ascii="Times New Roman" w:hAnsi="Times New Roman" w:cs="Times New Roman"/>
          <w:sz w:val="28"/>
          <w:szCs w:val="28"/>
          <w:lang w:val="ru-RU"/>
        </w:rPr>
        <w:t>Евразийского экономического союза</w:t>
      </w:r>
      <w:r w:rsidR="00085F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E62" w:rsidRDefault="00085FDD" w:rsidP="00511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чем, </w:t>
      </w:r>
      <w:r w:rsidR="00790739">
        <w:rPr>
          <w:rFonts w:ascii="Times New Roman" w:hAnsi="Times New Roman" w:cs="Times New Roman"/>
          <w:sz w:val="28"/>
          <w:szCs w:val="28"/>
          <w:lang w:val="ru-RU"/>
        </w:rPr>
        <w:t xml:space="preserve">принимая во внимание 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 xml:space="preserve">норму </w:t>
      </w:r>
      <w:r w:rsidR="00CC5E9D" w:rsidRPr="0088442F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5E9D"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 5 статьи 23 Закона Кыргызской Республики «О прохождении службы в таможенных органах Кыргызской Республики</w:t>
      </w:r>
      <w:proofErr w:type="gramStart"/>
      <w:r w:rsidR="00CC5E9D" w:rsidRPr="0088442F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>считаем</w:t>
      </w:r>
      <w:proofErr w:type="gramEnd"/>
      <w:r w:rsidR="00CC5E9D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целесообразным исключить процедуру прохождения компьютерного тестирования и </w:t>
      </w:r>
      <w:r w:rsidR="005D3D9B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выпускникам окончившие с отличием право 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 xml:space="preserve">выбора вакантной </w:t>
      </w:r>
      <w:r w:rsidR="00AD222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административной </w:t>
      </w:r>
      <w:r w:rsidR="0000609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 xml:space="preserve">должности </w:t>
      </w:r>
      <w:r w:rsidR="00006095">
        <w:rPr>
          <w:rFonts w:ascii="Times New Roman" w:hAnsi="Times New Roman" w:cs="Times New Roman"/>
          <w:sz w:val="28"/>
          <w:szCs w:val="28"/>
          <w:lang w:val="ru-RU"/>
        </w:rPr>
        <w:t xml:space="preserve">в системе таможенной службы 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="00D57804">
        <w:rPr>
          <w:rFonts w:ascii="Times New Roman" w:hAnsi="Times New Roman" w:cs="Times New Roman"/>
          <w:sz w:val="28"/>
          <w:szCs w:val="28"/>
          <w:lang w:val="ru-RU"/>
        </w:rPr>
        <w:t xml:space="preserve"> и квалификации</w:t>
      </w:r>
      <w:r w:rsidR="00CC5E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4B9E" w:rsidRPr="00824088" w:rsidRDefault="00006095" w:rsidP="00511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lang w:val="ru-RU"/>
        </w:rPr>
        <w:tab/>
      </w:r>
      <w:r w:rsidRPr="00824088">
        <w:rPr>
          <w:rFonts w:ascii="Times New Roman" w:hAnsi="Times New Roman" w:cs="Times New Roman"/>
          <w:sz w:val="28"/>
          <w:szCs w:val="28"/>
          <w:lang w:val="ru-RU"/>
        </w:rPr>
        <w:t xml:space="preserve">Указанное обстоятельство также положительно повлияет </w:t>
      </w:r>
      <w:r w:rsidR="000D2C63" w:rsidRPr="00F85932">
        <w:rPr>
          <w:rFonts w:ascii="Times New Roman" w:hAnsi="Times New Roman" w:cs="Times New Roman"/>
          <w:sz w:val="28"/>
          <w:szCs w:val="28"/>
          <w:lang w:val="ru-RU"/>
        </w:rPr>
        <w:t xml:space="preserve">для привлечения высококвалифицированных специалистов обладающих высоким уровнем профессиональной компетенции </w:t>
      </w:r>
      <w:r w:rsidR="000D2C63" w:rsidRPr="00824088">
        <w:rPr>
          <w:rFonts w:ascii="Times New Roman" w:hAnsi="Times New Roman" w:cs="Times New Roman"/>
          <w:sz w:val="28"/>
          <w:szCs w:val="28"/>
          <w:lang w:val="ru-RU"/>
        </w:rPr>
        <w:t>на службу в таможенные органы Кыргызской Республики</w:t>
      </w:r>
      <w:r w:rsidR="000D2C63" w:rsidRPr="00F859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</w:t>
      </w:r>
      <w:r w:rsidR="000D2C63" w:rsidRPr="00F859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положений </w:t>
      </w:r>
      <w:r w:rsidR="007F3890">
        <w:fldChar w:fldCharType="begin"/>
      </w:r>
      <w:r w:rsidR="007F3890" w:rsidRPr="007F3890">
        <w:rPr>
          <w:lang w:val="ru-RU"/>
        </w:rPr>
        <w:instrText xml:space="preserve"> </w:instrText>
      </w:r>
      <w:r w:rsidR="007F3890">
        <w:instrText>HYPERLINK</w:instrText>
      </w:r>
      <w:r w:rsidR="007F3890" w:rsidRPr="007F3890">
        <w:rPr>
          <w:lang w:val="ru-RU"/>
        </w:rPr>
        <w:instrText xml:space="preserve"> "</w:instrText>
      </w:r>
      <w:r w:rsidR="007F3890">
        <w:instrText>toktom</w:instrText>
      </w:r>
      <w:r w:rsidR="007F3890" w:rsidRPr="007F3890">
        <w:rPr>
          <w:lang w:val="ru-RU"/>
        </w:rPr>
        <w:instrText>://</w:instrText>
      </w:r>
      <w:r w:rsidR="007F3890">
        <w:instrText>db</w:instrText>
      </w:r>
      <w:r w:rsidR="007F3890" w:rsidRPr="007F3890">
        <w:rPr>
          <w:lang w:val="ru-RU"/>
        </w:rPr>
        <w:instrText xml:space="preserve">/117262" </w:instrText>
      </w:r>
      <w:r w:rsidR="007F3890">
        <w:fldChar w:fldCharType="separate"/>
      </w:r>
      <w:r w:rsidR="00271FB4" w:rsidRPr="008240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Национальной стратегии</w:t>
      </w:r>
      <w:r w:rsidR="007F389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fldChar w:fldCharType="end"/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устойчивого развития Кыргызской Республики на период 2013-2017 годы, утвержденной </w:t>
      </w:r>
      <w:r w:rsidR="007F3890">
        <w:fldChar w:fldCharType="begin"/>
      </w:r>
      <w:r w:rsidR="007F3890" w:rsidRPr="007F3890">
        <w:rPr>
          <w:lang w:val="ru-RU"/>
        </w:rPr>
        <w:instrText xml:space="preserve"> </w:instrText>
      </w:r>
      <w:r w:rsidR="007F3890">
        <w:instrText>HYPERLINK</w:instrText>
      </w:r>
      <w:r w:rsidR="007F3890" w:rsidRPr="007F3890">
        <w:rPr>
          <w:lang w:val="ru-RU"/>
        </w:rPr>
        <w:instrText xml:space="preserve"> "</w:instrText>
      </w:r>
      <w:r w:rsidR="007F3890">
        <w:instrText>toktom</w:instrText>
      </w:r>
      <w:r w:rsidR="007F3890" w:rsidRPr="007F3890">
        <w:rPr>
          <w:lang w:val="ru-RU"/>
        </w:rPr>
        <w:instrText>://</w:instrText>
      </w:r>
      <w:r w:rsidR="007F3890">
        <w:instrText>db</w:instrText>
      </w:r>
      <w:r w:rsidR="007F3890" w:rsidRPr="007F3890">
        <w:rPr>
          <w:lang w:val="ru-RU"/>
        </w:rPr>
        <w:instrText xml:space="preserve">/117261" </w:instrText>
      </w:r>
      <w:r w:rsidR="007F3890">
        <w:fldChar w:fldCharType="separate"/>
      </w:r>
      <w:r w:rsidR="00271FB4" w:rsidRPr="008240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Указом</w:t>
      </w:r>
      <w:r w:rsidR="007F389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fldChar w:fldCharType="end"/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Президента Кыргызской Республики  от 21 января 2013 года № 11 и решения Совета обороны Кыргызской Республики </w:t>
      </w:r>
      <w:r w:rsidR="000D2C63" w:rsidRPr="00F859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мерах по реформе системы правоохранительных органов Кыргызской Республики</w:t>
      </w:r>
      <w:r w:rsidR="000D2C63" w:rsidRPr="00F859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4 </w:t>
      </w:r>
      <w:r w:rsidR="00271FB4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июля 2016 года № 3,</w:t>
      </w:r>
      <w:r w:rsidR="0078300C" w:rsidRPr="00F859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300C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утвержденно</w:t>
      </w:r>
      <w:r w:rsidR="00085F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</w:t>
      </w:r>
      <w:r w:rsidR="0078300C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F3890">
        <w:fldChar w:fldCharType="begin"/>
      </w:r>
      <w:r w:rsidR="007F3890" w:rsidRPr="007F3890">
        <w:rPr>
          <w:lang w:val="ru-RU"/>
        </w:rPr>
        <w:instrText xml:space="preserve"> </w:instrText>
      </w:r>
      <w:r w:rsidR="007F3890">
        <w:instrText>HYPERLINK</w:instrText>
      </w:r>
      <w:r w:rsidR="007F3890" w:rsidRPr="007F3890">
        <w:rPr>
          <w:lang w:val="ru-RU"/>
        </w:rPr>
        <w:instrText xml:space="preserve"> "</w:instrText>
      </w:r>
      <w:r w:rsidR="007F3890">
        <w:instrText>toktom</w:instrText>
      </w:r>
      <w:r w:rsidR="007F3890" w:rsidRPr="007F3890">
        <w:rPr>
          <w:lang w:val="ru-RU"/>
        </w:rPr>
        <w:instrText>://</w:instrText>
      </w:r>
      <w:r w:rsidR="007F3890">
        <w:instrText>db</w:instrText>
      </w:r>
      <w:r w:rsidR="007F3890" w:rsidRPr="007F3890">
        <w:rPr>
          <w:lang w:val="ru-RU"/>
        </w:rPr>
        <w:instrText xml:space="preserve">/117261" </w:instrText>
      </w:r>
      <w:r w:rsidR="007F3890">
        <w:fldChar w:fldCharType="separate"/>
      </w:r>
      <w:r w:rsidR="0078300C" w:rsidRPr="0082408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Указом</w:t>
      </w:r>
      <w:r w:rsidR="007F389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fldChar w:fldCharType="end"/>
      </w:r>
      <w:r w:rsidR="0078300C" w:rsidRPr="008240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Президента Кыргызской Республики</w:t>
      </w:r>
      <w:r w:rsidR="0078300C" w:rsidRPr="00F85932">
        <w:rPr>
          <w:rFonts w:ascii="Times New Roman" w:hAnsi="Times New Roman" w:cs="Times New Roman"/>
          <w:sz w:val="28"/>
          <w:szCs w:val="28"/>
          <w:lang w:val="ru-RU"/>
        </w:rPr>
        <w:t xml:space="preserve"> от 18 июля 2016 года № 161</w:t>
      </w:r>
      <w:r w:rsidR="004E114D" w:rsidRPr="00F859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6076" w:rsidRDefault="00136076" w:rsidP="005119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предлагается не </w:t>
      </w:r>
      <w:r w:rsidRPr="00136076"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36076">
        <w:rPr>
          <w:rFonts w:ascii="Times New Roman" w:hAnsi="Times New Roman" w:cs="Times New Roman"/>
          <w:sz w:val="28"/>
          <w:szCs w:val="28"/>
        </w:rPr>
        <w:t xml:space="preserve"> к дальнейшем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076">
        <w:rPr>
          <w:rFonts w:ascii="Times New Roman" w:hAnsi="Times New Roman" w:cs="Times New Roman"/>
          <w:sz w:val="28"/>
          <w:szCs w:val="28"/>
        </w:rPr>
        <w:t xml:space="preserve">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607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ном отборе (</w:t>
      </w:r>
      <w:r w:rsidRPr="00136076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и собеседование</w:t>
      </w:r>
      <w:r w:rsidRPr="00136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прошедши</w:t>
      </w:r>
      <w:r w:rsidR="008948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физической </w:t>
      </w:r>
      <w:r w:rsidR="0037089A">
        <w:rPr>
          <w:rFonts w:ascii="Times New Roman" w:hAnsi="Times New Roman" w:cs="Times New Roman"/>
          <w:sz w:val="28"/>
          <w:szCs w:val="28"/>
        </w:rPr>
        <w:t xml:space="preserve">подготовки, так как таможенная служба входит </w:t>
      </w:r>
      <w:r w:rsidR="0037089A" w:rsidRPr="0037089A">
        <w:rPr>
          <w:rFonts w:ascii="Times New Roman" w:hAnsi="Times New Roman" w:cs="Times New Roman"/>
          <w:sz w:val="28"/>
          <w:szCs w:val="28"/>
        </w:rPr>
        <w:t>в систему правоохранительных органов Кыргызской Республики</w:t>
      </w:r>
      <w:r w:rsidR="007630EF">
        <w:rPr>
          <w:rFonts w:ascii="Times New Roman" w:hAnsi="Times New Roman" w:cs="Times New Roman"/>
          <w:sz w:val="28"/>
          <w:szCs w:val="28"/>
        </w:rPr>
        <w:t xml:space="preserve"> и соответственно особое внимание </w:t>
      </w:r>
      <w:r w:rsidR="008948DF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7630EF">
        <w:rPr>
          <w:rFonts w:ascii="Times New Roman" w:hAnsi="Times New Roman" w:cs="Times New Roman"/>
          <w:sz w:val="28"/>
          <w:szCs w:val="28"/>
        </w:rPr>
        <w:t>на состояние физической подготовки</w:t>
      </w:r>
      <w:r w:rsidR="00FA0976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085FDD">
        <w:rPr>
          <w:rFonts w:ascii="Times New Roman" w:hAnsi="Times New Roman" w:cs="Times New Roman"/>
          <w:sz w:val="28"/>
          <w:szCs w:val="28"/>
        </w:rPr>
        <w:t>,</w:t>
      </w:r>
      <w:r w:rsidR="00FA0976">
        <w:rPr>
          <w:rFonts w:ascii="Times New Roman" w:hAnsi="Times New Roman" w:cs="Times New Roman"/>
          <w:sz w:val="28"/>
          <w:szCs w:val="28"/>
        </w:rPr>
        <w:t xml:space="preserve"> претендующих на поступление на службу в таможенные органы Кыргызской Республики</w:t>
      </w:r>
      <w:r w:rsidR="0037089A" w:rsidRPr="0037089A">
        <w:rPr>
          <w:rFonts w:ascii="Times New Roman" w:hAnsi="Times New Roman" w:cs="Times New Roman"/>
          <w:sz w:val="28"/>
          <w:szCs w:val="28"/>
        </w:rPr>
        <w:t>.</w:t>
      </w:r>
    </w:p>
    <w:p w:rsidR="00E418F7" w:rsidRPr="00E418F7" w:rsidRDefault="008948DF" w:rsidP="005119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указанного предлагается дополнить </w:t>
      </w:r>
      <w:r w:rsidRPr="002D5590">
        <w:rPr>
          <w:rFonts w:ascii="Times New Roman" w:hAnsi="Times New Roman" w:cs="Times New Roman"/>
          <w:sz w:val="28"/>
          <w:szCs w:val="28"/>
        </w:rPr>
        <w:t>Порядок формирования и функционирования резерва кадров системы таможенной службы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пунктом 14-1</w:t>
      </w:r>
      <w:r w:rsidR="00085FDD">
        <w:rPr>
          <w:rFonts w:ascii="Times New Roman" w:hAnsi="Times New Roman" w:cs="Times New Roman"/>
          <w:sz w:val="28"/>
          <w:szCs w:val="28"/>
        </w:rPr>
        <w:t xml:space="preserve">, направленным на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5FDD">
        <w:rPr>
          <w:rFonts w:ascii="Times New Roman" w:hAnsi="Times New Roman" w:cs="Times New Roman"/>
          <w:sz w:val="28"/>
          <w:szCs w:val="28"/>
        </w:rPr>
        <w:t xml:space="preserve">для кандидатов </w:t>
      </w:r>
      <w:r w:rsidRPr="008948DF">
        <w:rPr>
          <w:rFonts w:ascii="Times New Roman" w:hAnsi="Times New Roman" w:cs="Times New Roman"/>
          <w:sz w:val="28"/>
          <w:szCs w:val="28"/>
        </w:rPr>
        <w:t>учебных курсов по законодательству Кыргызской Республики в сфере таможенного дела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2E2AB1">
        <w:rPr>
          <w:rFonts w:ascii="Times New Roman" w:hAnsi="Times New Roman" w:cs="Times New Roman"/>
          <w:sz w:val="28"/>
          <w:szCs w:val="28"/>
        </w:rPr>
        <w:t xml:space="preserve">сотрудников таможенных органов и </w:t>
      </w:r>
      <w:r w:rsidRPr="008948DF">
        <w:rPr>
          <w:rFonts w:ascii="Times New Roman" w:hAnsi="Times New Roman" w:cs="Times New Roman"/>
          <w:sz w:val="28"/>
          <w:szCs w:val="28"/>
        </w:rPr>
        <w:t>юридических лиц, имеющих лицензии на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547">
        <w:rPr>
          <w:rFonts w:ascii="Times New Roman" w:hAnsi="Times New Roman" w:cs="Times New Roman"/>
          <w:sz w:val="28"/>
          <w:szCs w:val="28"/>
        </w:rPr>
        <w:t xml:space="preserve"> </w:t>
      </w:r>
      <w:r w:rsidR="00E418F7" w:rsidRPr="00E418F7">
        <w:rPr>
          <w:rFonts w:ascii="Times New Roman" w:hAnsi="Times New Roman" w:cs="Times New Roman"/>
          <w:sz w:val="28"/>
          <w:szCs w:val="28"/>
        </w:rPr>
        <w:t>Указанная норма ранее была закреплена пунктом 14 Порядка формирования и функционирования резерва кадров системы таможенной службы Кыргыз</w:t>
      </w:r>
      <w:r w:rsidR="001C6779">
        <w:rPr>
          <w:rFonts w:ascii="Times New Roman" w:hAnsi="Times New Roman" w:cs="Times New Roman"/>
          <w:sz w:val="28"/>
          <w:szCs w:val="28"/>
        </w:rPr>
        <w:t>ской Республики, которая ранее была признана утратившей силу</w:t>
      </w:r>
      <w:r w:rsidR="001C6779" w:rsidRPr="00E418F7">
        <w:rPr>
          <w:rFonts w:ascii="Times New Roman" w:hAnsi="Times New Roman" w:cs="Times New Roman"/>
          <w:sz w:val="28"/>
          <w:szCs w:val="28"/>
        </w:rPr>
        <w:t xml:space="preserve"> </w:t>
      </w:r>
      <w:r w:rsidR="00E418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Кыргызской Республики </w:t>
      </w:r>
      <w:r w:rsidR="00E418F7" w:rsidRPr="00E418F7">
        <w:rPr>
          <w:rFonts w:ascii="Times New Roman" w:hAnsi="Times New Roman" w:cs="Times New Roman"/>
          <w:sz w:val="28"/>
          <w:szCs w:val="28"/>
        </w:rPr>
        <w:t>от 2 декабря 2015 года № 813</w:t>
      </w:r>
      <w:r w:rsidR="00E418F7">
        <w:rPr>
          <w:rFonts w:ascii="Times New Roman" w:hAnsi="Times New Roman" w:cs="Times New Roman"/>
          <w:sz w:val="28"/>
          <w:szCs w:val="28"/>
        </w:rPr>
        <w:t>.</w:t>
      </w:r>
    </w:p>
    <w:p w:rsidR="009B407C" w:rsidRDefault="009B407C" w:rsidP="005119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 проведении конкурсного отбора </w:t>
      </w:r>
      <w:r w:rsidR="00D27740">
        <w:rPr>
          <w:rFonts w:ascii="Times New Roman" w:hAnsi="Times New Roman" w:cs="Times New Roman"/>
          <w:sz w:val="28"/>
          <w:szCs w:val="28"/>
        </w:rPr>
        <w:t>выявилось, что большинство кандидатов</w:t>
      </w:r>
      <w:r w:rsidR="00085FDD">
        <w:rPr>
          <w:rFonts w:ascii="Times New Roman" w:hAnsi="Times New Roman" w:cs="Times New Roman"/>
          <w:sz w:val="28"/>
          <w:szCs w:val="28"/>
        </w:rPr>
        <w:t>,</w:t>
      </w:r>
      <w:r w:rsidR="00D27740">
        <w:rPr>
          <w:rFonts w:ascii="Times New Roman" w:hAnsi="Times New Roman" w:cs="Times New Roman"/>
          <w:sz w:val="28"/>
          <w:szCs w:val="28"/>
        </w:rPr>
        <w:t xml:space="preserve"> претендующих поступ</w:t>
      </w:r>
      <w:r w:rsidR="00C278F2">
        <w:rPr>
          <w:rFonts w:ascii="Times New Roman" w:hAnsi="Times New Roman" w:cs="Times New Roman"/>
          <w:sz w:val="28"/>
          <w:szCs w:val="28"/>
        </w:rPr>
        <w:t>ить</w:t>
      </w:r>
      <w:r w:rsidR="00D27740">
        <w:rPr>
          <w:rFonts w:ascii="Times New Roman" w:hAnsi="Times New Roman" w:cs="Times New Roman"/>
          <w:sz w:val="28"/>
          <w:szCs w:val="28"/>
        </w:rPr>
        <w:t xml:space="preserve"> на службу в таможенные органы</w:t>
      </w:r>
      <w:r w:rsidR="00085FDD">
        <w:rPr>
          <w:rFonts w:ascii="Times New Roman" w:hAnsi="Times New Roman" w:cs="Times New Roman"/>
          <w:sz w:val="28"/>
          <w:szCs w:val="28"/>
        </w:rPr>
        <w:t>,</w:t>
      </w:r>
      <w:r w:rsidR="00D27740">
        <w:rPr>
          <w:rFonts w:ascii="Times New Roman" w:hAnsi="Times New Roman" w:cs="Times New Roman"/>
          <w:sz w:val="28"/>
          <w:szCs w:val="28"/>
        </w:rPr>
        <w:t xml:space="preserve"> не могут преодолеть п</w:t>
      </w:r>
      <w:r w:rsidR="00D27740" w:rsidRPr="00D27740">
        <w:rPr>
          <w:rFonts w:ascii="Times New Roman" w:hAnsi="Times New Roman" w:cs="Times New Roman"/>
          <w:sz w:val="28"/>
          <w:szCs w:val="28"/>
        </w:rPr>
        <w:t>ороговое значение для прохождения компьютерного тестирования</w:t>
      </w:r>
      <w:r w:rsidR="00D27740">
        <w:rPr>
          <w:rFonts w:ascii="Times New Roman" w:hAnsi="Times New Roman" w:cs="Times New Roman"/>
          <w:sz w:val="28"/>
          <w:szCs w:val="28"/>
        </w:rPr>
        <w:t xml:space="preserve">, так как большинство кандидатов </w:t>
      </w:r>
      <w:r w:rsidR="00C278F2">
        <w:rPr>
          <w:rFonts w:ascii="Times New Roman" w:hAnsi="Times New Roman" w:cs="Times New Roman"/>
          <w:sz w:val="28"/>
          <w:szCs w:val="28"/>
        </w:rPr>
        <w:t xml:space="preserve">не владеют информацией </w:t>
      </w:r>
      <w:r w:rsidR="00D27740">
        <w:rPr>
          <w:rFonts w:ascii="Times New Roman" w:hAnsi="Times New Roman" w:cs="Times New Roman"/>
          <w:sz w:val="28"/>
          <w:szCs w:val="28"/>
        </w:rPr>
        <w:t>какими нормативными правовыми актами руководствуется таможенная служба в своей деятельности</w:t>
      </w:r>
      <w:r w:rsidR="00D27740" w:rsidRPr="00D27740">
        <w:rPr>
          <w:rFonts w:ascii="Times New Roman" w:hAnsi="Times New Roman" w:cs="Times New Roman"/>
          <w:sz w:val="28"/>
          <w:szCs w:val="28"/>
        </w:rPr>
        <w:t>.</w:t>
      </w:r>
    </w:p>
    <w:p w:rsidR="009B407C" w:rsidRPr="00105C96" w:rsidRDefault="00105C96" w:rsidP="005119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отмечено </w:t>
      </w:r>
      <w:r w:rsidRPr="00105C96">
        <w:rPr>
          <w:rFonts w:ascii="Times New Roman" w:hAnsi="Times New Roman" w:cs="Times New Roman"/>
          <w:sz w:val="28"/>
          <w:szCs w:val="28"/>
        </w:rPr>
        <w:t>в разделе 4.1. «Реформа системы образования и науки»</w:t>
      </w:r>
      <w:r w:rsidRPr="00105C96">
        <w:t xml:space="preserve"> </w:t>
      </w:r>
      <w:hyperlink r:id="rId6" w:history="1">
        <w:r w:rsidRPr="00105C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Национальной стратегии</w:t>
        </w:r>
      </w:hyperlink>
      <w:r w:rsidRPr="00105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развития Кыргызской Республики на период 2013-2017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13B6" w:rsidRPr="00105C96">
        <w:rPr>
          <w:rFonts w:ascii="Times New Roman" w:hAnsi="Times New Roman" w:cs="Times New Roman"/>
          <w:sz w:val="28"/>
          <w:szCs w:val="28"/>
        </w:rPr>
        <w:t>многие высшие учебные заведения Кыргызстана не отвечают требованиям предоставления качественного высшего образования</w:t>
      </w:r>
      <w:bookmarkStart w:id="1" w:name="g4_1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2E2AB1" w:rsidRDefault="002E2AB1" w:rsidP="0051199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связи, с чем считаем целесообразным дополнить </w:t>
      </w:r>
      <w:r w:rsidRPr="004C76E1">
        <w:rPr>
          <w:rFonts w:ascii="Times New Roman" w:hAnsi="Times New Roman" w:cs="Times New Roman"/>
          <w:sz w:val="28"/>
          <w:szCs w:val="28"/>
        </w:rPr>
        <w:t>Порядок формирования и функционирования резерва кадров системы таможенной службы Кыргызской Республики</w:t>
      </w:r>
      <w:r w:rsidRPr="004C7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14-1</w:t>
      </w:r>
      <w:r w:rsidR="004C76E1" w:rsidRPr="004C7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прохождения</w:t>
      </w:r>
      <w:r w:rsidRPr="004C7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76E1" w:rsidRPr="004C76E1">
        <w:rPr>
          <w:rFonts w:ascii="Times New Roman" w:hAnsi="Times New Roman" w:cs="Times New Roman"/>
          <w:sz w:val="28"/>
          <w:szCs w:val="28"/>
        </w:rPr>
        <w:t>месячны</w:t>
      </w:r>
      <w:r w:rsidR="004C76E1">
        <w:rPr>
          <w:rFonts w:ascii="Times New Roman" w:hAnsi="Times New Roman" w:cs="Times New Roman"/>
          <w:sz w:val="28"/>
          <w:szCs w:val="28"/>
        </w:rPr>
        <w:t>х</w:t>
      </w:r>
      <w:r w:rsidR="004C76E1" w:rsidRPr="004C76E1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C76E1">
        <w:rPr>
          <w:rFonts w:ascii="Times New Roman" w:hAnsi="Times New Roman" w:cs="Times New Roman"/>
          <w:sz w:val="28"/>
          <w:szCs w:val="28"/>
        </w:rPr>
        <w:t>х</w:t>
      </w:r>
      <w:r w:rsidR="004C76E1" w:rsidRPr="004C76E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C76E1">
        <w:rPr>
          <w:rFonts w:ascii="Times New Roman" w:hAnsi="Times New Roman" w:cs="Times New Roman"/>
          <w:sz w:val="28"/>
          <w:szCs w:val="28"/>
        </w:rPr>
        <w:t xml:space="preserve">ов </w:t>
      </w:r>
      <w:r w:rsidR="004C76E1" w:rsidRPr="004C76E1">
        <w:rPr>
          <w:rFonts w:ascii="Times New Roman" w:hAnsi="Times New Roman" w:cs="Times New Roman"/>
          <w:sz w:val="28"/>
          <w:szCs w:val="28"/>
        </w:rPr>
        <w:t>по законодательству Кыргызской Республики в сфере таможенного дела</w:t>
      </w:r>
      <w:r w:rsidR="004C76E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C7BD7" w:rsidRPr="004C76E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C76E1">
        <w:rPr>
          <w:rFonts w:ascii="Times New Roman" w:hAnsi="Times New Roman" w:cs="Times New Roman"/>
          <w:sz w:val="28"/>
          <w:szCs w:val="28"/>
        </w:rPr>
        <w:t>организовыват</w:t>
      </w:r>
      <w:r w:rsidR="00DC7BD7" w:rsidRPr="004C76E1">
        <w:rPr>
          <w:rFonts w:ascii="Times New Roman" w:hAnsi="Times New Roman" w:cs="Times New Roman"/>
          <w:sz w:val="28"/>
          <w:szCs w:val="28"/>
        </w:rPr>
        <w:t>ь</w:t>
      </w:r>
      <w:r w:rsidRPr="004C76E1">
        <w:rPr>
          <w:rFonts w:ascii="Times New Roman" w:hAnsi="Times New Roman" w:cs="Times New Roman"/>
          <w:sz w:val="28"/>
          <w:szCs w:val="28"/>
        </w:rPr>
        <w:t xml:space="preserve">ся </w:t>
      </w:r>
      <w:r w:rsidR="00DC7BD7" w:rsidRPr="004C76E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C76E1">
        <w:rPr>
          <w:rFonts w:ascii="Times New Roman" w:hAnsi="Times New Roman" w:cs="Times New Roman"/>
          <w:sz w:val="28"/>
          <w:szCs w:val="28"/>
        </w:rPr>
        <w:t xml:space="preserve">для кандидатов, желающих пройти </w:t>
      </w:r>
      <w:r w:rsidR="00105C96" w:rsidRPr="004C76E1">
        <w:rPr>
          <w:rFonts w:ascii="Times New Roman" w:hAnsi="Times New Roman" w:cs="Times New Roman"/>
          <w:sz w:val="28"/>
          <w:szCs w:val="28"/>
        </w:rPr>
        <w:t>обучение,</w:t>
      </w:r>
      <w:r w:rsidR="002E5699" w:rsidRPr="004C76E1">
        <w:rPr>
          <w:rFonts w:ascii="Times New Roman" w:hAnsi="Times New Roman" w:cs="Times New Roman"/>
          <w:sz w:val="28"/>
          <w:szCs w:val="28"/>
        </w:rPr>
        <w:t xml:space="preserve"> </w:t>
      </w:r>
      <w:r w:rsidR="00105C96" w:rsidRPr="004C76E1">
        <w:rPr>
          <w:rFonts w:ascii="Times New Roman" w:hAnsi="Times New Roman" w:cs="Times New Roman"/>
          <w:sz w:val="28"/>
          <w:szCs w:val="28"/>
        </w:rPr>
        <w:t xml:space="preserve">т.е. </w:t>
      </w:r>
      <w:r w:rsidR="002E5699" w:rsidRPr="004C76E1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Pr="004C76E1">
        <w:rPr>
          <w:rFonts w:ascii="Times New Roman" w:hAnsi="Times New Roman" w:cs="Times New Roman"/>
          <w:sz w:val="28"/>
          <w:szCs w:val="28"/>
        </w:rPr>
        <w:t>.</w:t>
      </w:r>
    </w:p>
    <w:p w:rsidR="0051199D" w:rsidRPr="00582D5A" w:rsidRDefault="00582D5A" w:rsidP="005119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целях эффективного использования резерва кадров таможенных органов, проектом предлагается внести соответствующие поправки, направленные на установление возможности 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>привлеч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зачисленных в резерв кадров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трудовой деятельности по замещению временно отсутствующ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  <w:lang w:val="ru-RU"/>
        </w:rPr>
        <w:t>ых лиц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таможенн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02C0B">
        <w:rPr>
          <w:rFonts w:ascii="Times New Roman" w:hAnsi="Times New Roman" w:cs="Times New Roman"/>
          <w:sz w:val="28"/>
          <w:szCs w:val="28"/>
          <w:lang w:val="ru-RU"/>
        </w:rPr>
        <w:t>, которое поможет решить вопрос в части замещения временно отсутствующего сотрудника (в случае отстранения, декретного или учебного отпуска)</w:t>
      </w:r>
      <w:r w:rsidRPr="00582D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5FDD" w:rsidRDefault="00085FDD" w:rsidP="005119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B0E" w:rsidRPr="00556B7B" w:rsidRDefault="00E34B0E" w:rsidP="002026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7B">
        <w:rPr>
          <w:rFonts w:ascii="Times New Roman" w:hAnsi="Times New Roman" w:cs="Times New Roman"/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E34B0E" w:rsidRDefault="00A46EF7" w:rsidP="00A73E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EF7">
        <w:rPr>
          <w:rFonts w:ascii="Times New Roman" w:hAnsi="Times New Roman" w:cs="Times New Roman"/>
          <w:sz w:val="28"/>
          <w:szCs w:val="28"/>
          <w:lang w:val="ru-RU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E34B0E" w:rsidRPr="00E34B0E" w:rsidRDefault="00E34B0E" w:rsidP="00E34B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B7B">
        <w:rPr>
          <w:rFonts w:ascii="Times New Roman" w:hAnsi="Times New Roman" w:cs="Times New Roman"/>
          <w:b/>
          <w:sz w:val="28"/>
          <w:szCs w:val="28"/>
          <w:lang w:val="ru-RU"/>
        </w:rPr>
        <w:t>4. Информация о результатах общественного обсуждения</w:t>
      </w:r>
    </w:p>
    <w:p w:rsidR="008D0E26" w:rsidRDefault="008D0E26" w:rsidP="00A73E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статьи 22 Закона Кыргызской Республики «О нормативных правовых актах Кыргызской Республики», проект постановления Правительства Кыргызской Республики </w:t>
      </w:r>
      <w:r w:rsidR="00012705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процедуры общественного обсуждения размещен на </w:t>
      </w:r>
      <w:r w:rsidR="00012705">
        <w:rPr>
          <w:rFonts w:ascii="Times New Roman" w:hAnsi="Times New Roman" w:cs="Times New Roman"/>
          <w:sz w:val="28"/>
          <w:szCs w:val="28"/>
          <w:lang w:val="ru-RU"/>
        </w:rPr>
        <w:t>официальном сайте Правительства Кыргызской Республики</w:t>
      </w:r>
      <w:r w:rsidR="006509EC">
        <w:rPr>
          <w:rFonts w:ascii="Times New Roman" w:hAnsi="Times New Roman" w:cs="Times New Roman"/>
          <w:sz w:val="28"/>
          <w:szCs w:val="28"/>
          <w:lang w:val="ru-RU"/>
        </w:rPr>
        <w:t xml:space="preserve"> ___________ и на официальном с</w:t>
      </w:r>
      <w:r w:rsidR="00A73E2B">
        <w:rPr>
          <w:rFonts w:ascii="Times New Roman" w:hAnsi="Times New Roman" w:cs="Times New Roman"/>
          <w:sz w:val="28"/>
          <w:szCs w:val="28"/>
          <w:lang w:val="ru-RU"/>
        </w:rPr>
        <w:t>айте ГТС от 21 августа 2017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F6BE4" w:rsidRDefault="003F6BE4" w:rsidP="008D0E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BE4" w:rsidRPr="00D05D3F" w:rsidRDefault="003F6BE4" w:rsidP="003F6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5D3F">
        <w:rPr>
          <w:rFonts w:ascii="Times New Roman" w:hAnsi="Times New Roman" w:cs="Times New Roman"/>
          <w:b/>
          <w:sz w:val="28"/>
          <w:szCs w:val="28"/>
          <w:lang w:val="ru-RU"/>
        </w:rPr>
        <w:t>5. Анализ соответствия проекта законодательству</w:t>
      </w:r>
    </w:p>
    <w:p w:rsidR="003F6BE4" w:rsidRPr="00BB473A" w:rsidRDefault="003F6BE4" w:rsidP="00A7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D3F">
        <w:rPr>
          <w:rFonts w:ascii="Times New Roman" w:hAnsi="Times New Roman" w:cs="Times New Roman"/>
          <w:sz w:val="28"/>
          <w:szCs w:val="28"/>
          <w:lang w:val="ru-RU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34B0E" w:rsidRPr="00D05D3F" w:rsidRDefault="00E34B0E" w:rsidP="00A73E2B">
      <w:pPr>
        <w:pStyle w:val="a7"/>
        <w:ind w:firstLine="708"/>
        <w:jc w:val="both"/>
        <w:rPr>
          <w:b/>
          <w:sz w:val="28"/>
          <w:szCs w:val="28"/>
        </w:rPr>
      </w:pPr>
      <w:r w:rsidRPr="00D05D3F">
        <w:rPr>
          <w:b/>
          <w:sz w:val="28"/>
          <w:szCs w:val="28"/>
        </w:rPr>
        <w:t>6. Информация о необходимости финансирования</w:t>
      </w:r>
    </w:p>
    <w:p w:rsidR="005C0DDC" w:rsidRDefault="005C0DDC" w:rsidP="00A73E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590"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принятие вносимого акта не потребует дополнительных бюджетных расходов. Финансирование будет осуществляться в пределах утвержденного бюджета для таможенной службы Кыргызской Республики.</w:t>
      </w:r>
    </w:p>
    <w:p w:rsidR="00A73E2B" w:rsidRDefault="00E41257" w:rsidP="00A73E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590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6C4067"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вышеизложенного, </w:t>
      </w:r>
      <w:r w:rsidR="00BF0318" w:rsidRPr="002D5590">
        <w:rPr>
          <w:rFonts w:ascii="Times New Roman" w:hAnsi="Times New Roman" w:cs="Times New Roman"/>
          <w:sz w:val="28"/>
          <w:szCs w:val="28"/>
          <w:lang w:val="ru-RU"/>
        </w:rPr>
        <w:t>Государственной таможенной службой при Правительстве Кыргызской Республики  вносит</w:t>
      </w:r>
      <w:r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BF0318"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на рассмотрение </w:t>
      </w:r>
      <w:r w:rsidRPr="002D5590">
        <w:rPr>
          <w:rFonts w:ascii="Times New Roman" w:hAnsi="Times New Roman" w:cs="Times New Roman"/>
          <w:sz w:val="28"/>
          <w:szCs w:val="28"/>
          <w:lang w:val="ru-RU"/>
        </w:rPr>
        <w:t xml:space="preserve">проект  </w:t>
      </w:r>
      <w:r w:rsidR="00D50547" w:rsidRPr="002D5590">
        <w:rPr>
          <w:rFonts w:ascii="Times New Roman" w:hAnsi="Times New Roman" w:cs="Times New Roman"/>
          <w:sz w:val="28"/>
          <w:szCs w:val="28"/>
          <w:lang w:val="ru-RU"/>
        </w:rPr>
        <w:t>постановления Правительства Кыргызской Республики «О внесении изменений в постановление Правительства Кыргызской Республики от 29 мая 2012 года № 343 «О мерах по реализации Закона Кыргызской Республики «О прохождении службы в таможенных органах Кыргызской Республики».</w:t>
      </w:r>
    </w:p>
    <w:p w:rsidR="00A73E2B" w:rsidRDefault="00A73E2B" w:rsidP="00A7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E2B" w:rsidRDefault="00A73E2B" w:rsidP="00A7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E2B" w:rsidRDefault="00A73E2B" w:rsidP="00A7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E2B" w:rsidRDefault="00A73E2B" w:rsidP="00A73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547" w:rsidRPr="00A73E2B" w:rsidRDefault="00D50547" w:rsidP="00A7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E2B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</w:p>
    <w:p w:rsidR="00471908" w:rsidRDefault="00D50547" w:rsidP="00471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таможенной </w:t>
      </w:r>
    </w:p>
    <w:p w:rsidR="00471908" w:rsidRDefault="00D50547" w:rsidP="00471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службы при Правительстве </w:t>
      </w:r>
    </w:p>
    <w:p w:rsidR="00EF0F07" w:rsidRPr="00471908" w:rsidRDefault="00D50547" w:rsidP="0047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>Кыргызской Республики</w:t>
      </w: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71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Pr="00471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</w:t>
      </w:r>
      <w:proofErr w:type="spellStart"/>
      <w:r w:rsidR="004C76E1">
        <w:rPr>
          <w:rFonts w:ascii="Times New Roman" w:hAnsi="Times New Roman" w:cs="Times New Roman"/>
          <w:b/>
          <w:sz w:val="28"/>
          <w:szCs w:val="28"/>
          <w:lang w:val="ru-RU"/>
        </w:rPr>
        <w:t>Сулайманов</w:t>
      </w:r>
      <w:proofErr w:type="spellEnd"/>
    </w:p>
    <w:sectPr w:rsidR="00EF0F07" w:rsidRPr="00471908" w:rsidSect="009D3BBF">
      <w:pgSz w:w="12240" w:h="15840"/>
      <w:pgMar w:top="1134" w:right="1325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3327"/>
    <w:multiLevelType w:val="hybridMultilevel"/>
    <w:tmpl w:val="7B2E0BD6"/>
    <w:lvl w:ilvl="0" w:tplc="1F7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F323D"/>
    <w:multiLevelType w:val="hybridMultilevel"/>
    <w:tmpl w:val="0FE41966"/>
    <w:lvl w:ilvl="0" w:tplc="B018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17C14"/>
    <w:multiLevelType w:val="hybridMultilevel"/>
    <w:tmpl w:val="7EBC9716"/>
    <w:lvl w:ilvl="0" w:tplc="88FA8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E"/>
    <w:rsid w:val="00006095"/>
    <w:rsid w:val="00012705"/>
    <w:rsid w:val="000156E2"/>
    <w:rsid w:val="00026511"/>
    <w:rsid w:val="000410BC"/>
    <w:rsid w:val="0007280F"/>
    <w:rsid w:val="00083F0B"/>
    <w:rsid w:val="00085FDD"/>
    <w:rsid w:val="000B6ADA"/>
    <w:rsid w:val="000C4703"/>
    <w:rsid w:val="000D2C63"/>
    <w:rsid w:val="000F418D"/>
    <w:rsid w:val="000F7B33"/>
    <w:rsid w:val="00103001"/>
    <w:rsid w:val="00105C96"/>
    <w:rsid w:val="00132D7A"/>
    <w:rsid w:val="00136076"/>
    <w:rsid w:val="00137AD3"/>
    <w:rsid w:val="00155DC6"/>
    <w:rsid w:val="001657EE"/>
    <w:rsid w:val="00171138"/>
    <w:rsid w:val="00194B24"/>
    <w:rsid w:val="001A40DA"/>
    <w:rsid w:val="001B5763"/>
    <w:rsid w:val="001C6779"/>
    <w:rsid w:val="001F19D4"/>
    <w:rsid w:val="001F56CD"/>
    <w:rsid w:val="0020263F"/>
    <w:rsid w:val="00217416"/>
    <w:rsid w:val="002312AE"/>
    <w:rsid w:val="002414A2"/>
    <w:rsid w:val="00271FB4"/>
    <w:rsid w:val="00274745"/>
    <w:rsid w:val="00275524"/>
    <w:rsid w:val="002A13B6"/>
    <w:rsid w:val="002C5019"/>
    <w:rsid w:val="002C6041"/>
    <w:rsid w:val="002C7FE2"/>
    <w:rsid w:val="002D11E1"/>
    <w:rsid w:val="002D5590"/>
    <w:rsid w:val="002E2AB1"/>
    <w:rsid w:val="002E5699"/>
    <w:rsid w:val="00330618"/>
    <w:rsid w:val="0037089A"/>
    <w:rsid w:val="00376596"/>
    <w:rsid w:val="00377BDA"/>
    <w:rsid w:val="00396F3D"/>
    <w:rsid w:val="003B4BA0"/>
    <w:rsid w:val="003C3753"/>
    <w:rsid w:val="003F6BE4"/>
    <w:rsid w:val="00456D96"/>
    <w:rsid w:val="00471908"/>
    <w:rsid w:val="00480E33"/>
    <w:rsid w:val="00493BDD"/>
    <w:rsid w:val="004B31D1"/>
    <w:rsid w:val="004B5FCC"/>
    <w:rsid w:val="004C76E1"/>
    <w:rsid w:val="004E114D"/>
    <w:rsid w:val="004E53B6"/>
    <w:rsid w:val="0051199D"/>
    <w:rsid w:val="00530900"/>
    <w:rsid w:val="00552F94"/>
    <w:rsid w:val="00582D5A"/>
    <w:rsid w:val="0058478A"/>
    <w:rsid w:val="005934D1"/>
    <w:rsid w:val="00597236"/>
    <w:rsid w:val="005C0DDC"/>
    <w:rsid w:val="005D3D9B"/>
    <w:rsid w:val="005E0668"/>
    <w:rsid w:val="005E4B9E"/>
    <w:rsid w:val="0060670B"/>
    <w:rsid w:val="00626E62"/>
    <w:rsid w:val="0064720C"/>
    <w:rsid w:val="006509EC"/>
    <w:rsid w:val="006511DB"/>
    <w:rsid w:val="006973BF"/>
    <w:rsid w:val="006C4067"/>
    <w:rsid w:val="00702C0B"/>
    <w:rsid w:val="00703285"/>
    <w:rsid w:val="00707021"/>
    <w:rsid w:val="00733239"/>
    <w:rsid w:val="007630EF"/>
    <w:rsid w:val="0076378A"/>
    <w:rsid w:val="007764A0"/>
    <w:rsid w:val="0078300C"/>
    <w:rsid w:val="00790739"/>
    <w:rsid w:val="00790C69"/>
    <w:rsid w:val="007C38FF"/>
    <w:rsid w:val="007F3890"/>
    <w:rsid w:val="00824088"/>
    <w:rsid w:val="00844547"/>
    <w:rsid w:val="00844B83"/>
    <w:rsid w:val="00861C8E"/>
    <w:rsid w:val="00863D16"/>
    <w:rsid w:val="0088173D"/>
    <w:rsid w:val="0088442F"/>
    <w:rsid w:val="00891969"/>
    <w:rsid w:val="008948DF"/>
    <w:rsid w:val="008B1CAE"/>
    <w:rsid w:val="008C7B92"/>
    <w:rsid w:val="008D0E26"/>
    <w:rsid w:val="009254A8"/>
    <w:rsid w:val="00925583"/>
    <w:rsid w:val="00930FBE"/>
    <w:rsid w:val="009B407C"/>
    <w:rsid w:val="009D3BBF"/>
    <w:rsid w:val="00A028B2"/>
    <w:rsid w:val="00A46EF7"/>
    <w:rsid w:val="00A51E21"/>
    <w:rsid w:val="00A54C36"/>
    <w:rsid w:val="00A57648"/>
    <w:rsid w:val="00A66A8E"/>
    <w:rsid w:val="00A73E2B"/>
    <w:rsid w:val="00AB6485"/>
    <w:rsid w:val="00AC031F"/>
    <w:rsid w:val="00AD2229"/>
    <w:rsid w:val="00AF6420"/>
    <w:rsid w:val="00AF696C"/>
    <w:rsid w:val="00B20133"/>
    <w:rsid w:val="00B460AD"/>
    <w:rsid w:val="00B67B24"/>
    <w:rsid w:val="00B823FC"/>
    <w:rsid w:val="00B90ADC"/>
    <w:rsid w:val="00BC164C"/>
    <w:rsid w:val="00BD2154"/>
    <w:rsid w:val="00BF0318"/>
    <w:rsid w:val="00C278F2"/>
    <w:rsid w:val="00C63731"/>
    <w:rsid w:val="00CB36C5"/>
    <w:rsid w:val="00CC5E9D"/>
    <w:rsid w:val="00CD30E0"/>
    <w:rsid w:val="00D27740"/>
    <w:rsid w:val="00D35759"/>
    <w:rsid w:val="00D415B3"/>
    <w:rsid w:val="00D44A5B"/>
    <w:rsid w:val="00D50547"/>
    <w:rsid w:val="00D57804"/>
    <w:rsid w:val="00DA6D0B"/>
    <w:rsid w:val="00DB113E"/>
    <w:rsid w:val="00DC62AA"/>
    <w:rsid w:val="00DC7BD7"/>
    <w:rsid w:val="00DD26D8"/>
    <w:rsid w:val="00DE278B"/>
    <w:rsid w:val="00E02656"/>
    <w:rsid w:val="00E02FF7"/>
    <w:rsid w:val="00E0496B"/>
    <w:rsid w:val="00E34B0E"/>
    <w:rsid w:val="00E41257"/>
    <w:rsid w:val="00E418F7"/>
    <w:rsid w:val="00E50CFD"/>
    <w:rsid w:val="00E61847"/>
    <w:rsid w:val="00E66DD0"/>
    <w:rsid w:val="00ED2AEC"/>
    <w:rsid w:val="00EF0F07"/>
    <w:rsid w:val="00F25A5F"/>
    <w:rsid w:val="00F301ED"/>
    <w:rsid w:val="00F34E8A"/>
    <w:rsid w:val="00F533F2"/>
    <w:rsid w:val="00F85932"/>
    <w:rsid w:val="00FA0976"/>
    <w:rsid w:val="00FD4E08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14B7-9767-4CA8-AA47-46B4D7E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BF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70702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Zagolovok5">
    <w:name w:val="_Заголовок Статья (tkZagolovok5)"/>
    <w:basedOn w:val="a"/>
    <w:rsid w:val="005E4B9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271FB4"/>
    <w:rPr>
      <w:color w:val="0000FF"/>
      <w:u w:val="single"/>
    </w:rPr>
  </w:style>
  <w:style w:type="paragraph" w:customStyle="1" w:styleId="tkNazvanie">
    <w:name w:val="_Название (tkNazvanie)"/>
    <w:basedOn w:val="a"/>
    <w:rsid w:val="000D2C6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Rekvizit">
    <w:name w:val="_Реквизит (tkRekvizit)"/>
    <w:basedOn w:val="a"/>
    <w:rsid w:val="000D2C6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Forma">
    <w:name w:val="_Форма (tkForma)"/>
    <w:basedOn w:val="a"/>
    <w:rsid w:val="000D2C63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val="ru-RU" w:eastAsia="ru-RU"/>
    </w:rPr>
  </w:style>
  <w:style w:type="paragraph" w:customStyle="1" w:styleId="tkRedakcijaTekst">
    <w:name w:val="_В редакции текст (tkRedakcijaTekst)"/>
    <w:basedOn w:val="a"/>
    <w:rsid w:val="0013607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Zagolovok4">
    <w:name w:val="_Заголовок Параграф (tkZagolovok4)"/>
    <w:basedOn w:val="a"/>
    <w:rsid w:val="002A13B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7">
    <w:name w:val="No Spacing"/>
    <w:uiPriority w:val="1"/>
    <w:qFormat/>
    <w:rsid w:val="00E3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oktom://db/1172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6B5B-7D0D-4DE0-9A0B-2135D2D7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NErmolaeva</dc:creator>
  <cp:lastModifiedBy>meiman</cp:lastModifiedBy>
  <cp:revision>2</cp:revision>
  <cp:lastPrinted>2017-09-27T11:23:00Z</cp:lastPrinted>
  <dcterms:created xsi:type="dcterms:W3CDTF">2017-10-17T12:29:00Z</dcterms:created>
  <dcterms:modified xsi:type="dcterms:W3CDTF">2017-10-17T12:29:00Z</dcterms:modified>
</cp:coreProperties>
</file>