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47B7" w14:textId="77777777" w:rsidR="00E65071" w:rsidRPr="000259BB" w:rsidRDefault="005C6DE2" w:rsidP="00CE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BB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14:paraId="2B5FF440" w14:textId="77777777" w:rsidR="00CE7B22" w:rsidRPr="000259BB" w:rsidRDefault="00CE7B22" w:rsidP="00CE7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9BB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14:paraId="1FF47D96" w14:textId="77777777" w:rsidR="00366DAE" w:rsidRPr="00366DAE" w:rsidRDefault="00366DAE" w:rsidP="0036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A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защите информации,</w:t>
      </w:r>
    </w:p>
    <w:p w14:paraId="01829F37" w14:textId="77777777" w:rsidR="00366DAE" w:rsidRPr="00366DAE" w:rsidRDefault="00366DAE" w:rsidP="0036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AE">
        <w:rPr>
          <w:rFonts w:ascii="Times New Roman" w:hAnsi="Times New Roman" w:cs="Times New Roman"/>
          <w:b/>
          <w:sz w:val="28"/>
          <w:szCs w:val="28"/>
        </w:rPr>
        <w:t xml:space="preserve"> содержащейся в базах данных государственных </w:t>
      </w:r>
    </w:p>
    <w:p w14:paraId="348132AE" w14:textId="0B22AB8B" w:rsidR="00CE7B22" w:rsidRPr="000259BB" w:rsidRDefault="00366DAE" w:rsidP="00366D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AE"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</w:p>
    <w:p w14:paraId="5B821387" w14:textId="77777777" w:rsidR="00CE7B22" w:rsidRPr="000259BB" w:rsidRDefault="00CE7B22" w:rsidP="00CE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40579" w14:textId="77777777" w:rsidR="005C6DE2" w:rsidRPr="000259BB" w:rsidRDefault="005C6DE2" w:rsidP="00CE7B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2CE38" w14:textId="5CDE7040" w:rsidR="005C6DE2" w:rsidRPr="00366DAE" w:rsidRDefault="005C6DE2" w:rsidP="00366DAE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ky-KG"/>
        </w:rPr>
      </w:pPr>
      <w:r w:rsidRPr="00366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y-KG"/>
        </w:rPr>
        <w:t>Цель и задачи.</w:t>
      </w:r>
    </w:p>
    <w:p w14:paraId="426E1D53" w14:textId="602C08BA" w:rsidR="00DE5FD8" w:rsidRPr="00DD7326" w:rsidRDefault="007E41C9" w:rsidP="00DD7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BB">
        <w:rPr>
          <w:rFonts w:ascii="Times New Roman" w:hAnsi="Times New Roman" w:cs="Times New Roman"/>
          <w:sz w:val="28"/>
          <w:szCs w:val="28"/>
        </w:rPr>
        <w:tab/>
      </w:r>
      <w:r w:rsidR="00FE4D75" w:rsidRPr="000259BB">
        <w:rPr>
          <w:rFonts w:ascii="Times New Roman" w:hAnsi="Times New Roman" w:cs="Times New Roman"/>
          <w:sz w:val="28"/>
          <w:szCs w:val="28"/>
        </w:rPr>
        <w:t>Целью проекта постановления Правительства Кыргызской Республики</w:t>
      </w:r>
      <w:r w:rsidR="00DD7326">
        <w:rPr>
          <w:rFonts w:ascii="Times New Roman" w:hAnsi="Times New Roman" w:cs="Times New Roman"/>
          <w:sz w:val="28"/>
          <w:szCs w:val="28"/>
        </w:rPr>
        <w:t xml:space="preserve"> «</w:t>
      </w:r>
      <w:r w:rsidR="00DD7326" w:rsidRPr="00DD7326">
        <w:rPr>
          <w:rFonts w:ascii="Times New Roman" w:hAnsi="Times New Roman" w:cs="Times New Roman"/>
          <w:sz w:val="28"/>
          <w:szCs w:val="28"/>
        </w:rPr>
        <w:t>Об утверждении Требований к защите информации, содержащейся в базах данных государственных информационных систем</w:t>
      </w:r>
      <w:r w:rsidR="00DD7326">
        <w:rPr>
          <w:rFonts w:ascii="Times New Roman" w:hAnsi="Times New Roman" w:cs="Times New Roman"/>
          <w:sz w:val="28"/>
          <w:szCs w:val="28"/>
        </w:rPr>
        <w:t>» (далее-проект)</w:t>
      </w:r>
      <w:r w:rsidR="00DD7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9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D7326" w:rsidRPr="00DD7326">
        <w:rPr>
          <w:rFonts w:ascii="Times New Roman" w:hAnsi="Times New Roman" w:cs="Times New Roman"/>
          <w:sz w:val="28"/>
          <w:szCs w:val="28"/>
        </w:rPr>
        <w:t>исполнение</w:t>
      </w:r>
      <w:r w:rsidR="00DD7326">
        <w:rPr>
          <w:rFonts w:ascii="Times New Roman" w:hAnsi="Times New Roman" w:cs="Times New Roman"/>
          <w:sz w:val="28"/>
          <w:szCs w:val="28"/>
        </w:rPr>
        <w:t xml:space="preserve"> </w:t>
      </w:r>
      <w:r w:rsidR="00AB4FD9">
        <w:rPr>
          <w:rFonts w:ascii="Times New Roman" w:hAnsi="Times New Roman" w:cs="Times New Roman"/>
          <w:sz w:val="28"/>
          <w:szCs w:val="28"/>
        </w:rPr>
        <w:t>части</w:t>
      </w:r>
      <w:r w:rsidR="00FD53CD">
        <w:rPr>
          <w:rFonts w:ascii="Times New Roman" w:hAnsi="Times New Roman" w:cs="Times New Roman"/>
          <w:sz w:val="28"/>
          <w:szCs w:val="28"/>
        </w:rPr>
        <w:t xml:space="preserve"> 5 статьи 19 Закона Кыргызской Республики «Об электронном управлении» (далее – Закон)</w:t>
      </w:r>
    </w:p>
    <w:p w14:paraId="7052A232" w14:textId="2A379B08" w:rsidR="000F5189" w:rsidRPr="000259BB" w:rsidRDefault="00DE5FD8" w:rsidP="00211AE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B">
        <w:rPr>
          <w:rFonts w:ascii="Times New Roman" w:hAnsi="Times New Roman" w:cs="Times New Roman"/>
          <w:sz w:val="28"/>
          <w:szCs w:val="28"/>
        </w:rPr>
        <w:tab/>
      </w:r>
      <w:r w:rsidR="00211AEE" w:rsidRPr="000259BB">
        <w:rPr>
          <w:rFonts w:ascii="Times New Roman" w:hAnsi="Times New Roman" w:cs="Times New Roman"/>
          <w:sz w:val="28"/>
          <w:szCs w:val="28"/>
        </w:rPr>
        <w:t>Задачей данного проекта постановления Правительства Кыргызской Республики является</w:t>
      </w:r>
      <w:r w:rsidR="00FD53CD">
        <w:rPr>
          <w:rFonts w:ascii="Times New Roman" w:hAnsi="Times New Roman" w:cs="Times New Roman"/>
          <w:sz w:val="28"/>
          <w:szCs w:val="28"/>
        </w:rPr>
        <w:t xml:space="preserve"> определение мер по защите информации</w:t>
      </w:r>
      <w:r w:rsidR="00AB4FD9">
        <w:rPr>
          <w:rFonts w:ascii="Times New Roman" w:hAnsi="Times New Roman" w:cs="Times New Roman"/>
          <w:sz w:val="28"/>
          <w:szCs w:val="28"/>
        </w:rPr>
        <w:t xml:space="preserve">, </w:t>
      </w:r>
      <w:r w:rsidR="005A7E1A">
        <w:rPr>
          <w:rFonts w:ascii="Times New Roman" w:hAnsi="Times New Roman" w:cs="Times New Roman"/>
          <w:sz w:val="28"/>
          <w:szCs w:val="28"/>
        </w:rPr>
        <w:t>установление треб</w:t>
      </w:r>
      <w:r w:rsidR="00AB4FD9">
        <w:rPr>
          <w:rFonts w:ascii="Times New Roman" w:hAnsi="Times New Roman" w:cs="Times New Roman"/>
          <w:sz w:val="28"/>
          <w:szCs w:val="28"/>
        </w:rPr>
        <w:t xml:space="preserve">ований к использованию информационных технологий в государственных органах, </w:t>
      </w:r>
      <w:r w:rsidR="005A7E1A">
        <w:rPr>
          <w:rFonts w:ascii="Times New Roman" w:hAnsi="Times New Roman" w:cs="Times New Roman"/>
          <w:sz w:val="28"/>
          <w:szCs w:val="28"/>
        </w:rPr>
        <w:t>к организации кибербезопасности, государственным,  используемому программному обеспечению,  средствам криптографической защиты информации, технологическим платформам, аппаратно-программным комплексам,   информационным системам,</w:t>
      </w:r>
      <w:r w:rsidR="00C1369A">
        <w:rPr>
          <w:rFonts w:ascii="Times New Roman" w:hAnsi="Times New Roman" w:cs="Times New Roman"/>
          <w:sz w:val="28"/>
          <w:szCs w:val="28"/>
        </w:rPr>
        <w:t xml:space="preserve"> ведомственным сетям телекоммуникаций, </w:t>
      </w:r>
      <w:r w:rsidR="00C1369A" w:rsidRPr="00C1369A">
        <w:rPr>
          <w:rFonts w:ascii="Times New Roman" w:hAnsi="Times New Roman" w:cs="Times New Roman"/>
          <w:sz w:val="28"/>
          <w:szCs w:val="28"/>
        </w:rPr>
        <w:t>системам бесперебойного функционирования технических средств</w:t>
      </w:r>
      <w:r w:rsidR="005A7E1A" w:rsidRPr="00C1369A">
        <w:rPr>
          <w:rFonts w:ascii="Times New Roman" w:hAnsi="Times New Roman" w:cs="Times New Roman"/>
          <w:sz w:val="28"/>
          <w:szCs w:val="28"/>
        </w:rPr>
        <w:t xml:space="preserve"> </w:t>
      </w:r>
      <w:r w:rsidR="00C1369A">
        <w:rPr>
          <w:rFonts w:ascii="Times New Roman" w:hAnsi="Times New Roman" w:cs="Times New Roman"/>
          <w:sz w:val="28"/>
          <w:szCs w:val="28"/>
        </w:rPr>
        <w:t xml:space="preserve"> (серверным помещениям), в</w:t>
      </w:r>
      <w:r w:rsidR="00FD53CD">
        <w:rPr>
          <w:rFonts w:ascii="Times New Roman" w:hAnsi="Times New Roman" w:cs="Times New Roman"/>
          <w:sz w:val="28"/>
          <w:szCs w:val="28"/>
        </w:rPr>
        <w:t xml:space="preserve"> соответствии с Законом.</w:t>
      </w:r>
    </w:p>
    <w:p w14:paraId="4ACB6F4F" w14:textId="77777777" w:rsidR="002778DB" w:rsidRPr="000259BB" w:rsidRDefault="00211AEE" w:rsidP="00211AEE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y-KG"/>
        </w:rPr>
      </w:pPr>
      <w:r w:rsidRPr="00025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y-KG"/>
        </w:rPr>
        <w:tab/>
      </w:r>
      <w:r w:rsidR="002778DB" w:rsidRPr="000259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ky-KG"/>
        </w:rPr>
        <w:t>2. Описательная часть</w:t>
      </w:r>
    </w:p>
    <w:p w14:paraId="0A553377" w14:textId="53026863" w:rsidR="00F7617F" w:rsidRDefault="000259BB" w:rsidP="005D6DD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59BB">
        <w:rPr>
          <w:rFonts w:ascii="Times New Roman" w:hAnsi="Times New Roman" w:cs="Times New Roman"/>
          <w:sz w:val="28"/>
          <w:szCs w:val="28"/>
        </w:rPr>
        <w:tab/>
      </w:r>
      <w:r w:rsidR="00F7617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определяется порядок </w:t>
      </w:r>
      <w:r w:rsidR="00982D2D">
        <w:rPr>
          <w:rFonts w:ascii="Times New Roman" w:hAnsi="Times New Roman" w:cs="Times New Roman"/>
          <w:sz w:val="28"/>
          <w:szCs w:val="28"/>
        </w:rPr>
        <w:t>деятельности</w:t>
      </w:r>
      <w:r w:rsidR="00982D2D" w:rsidRPr="00982D2D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самоуправления, их должностных лиц, организаций и граждан по принятию юридически значимых решений и совершению юридически значимых действий с использованием электронных документов и иной информации в электронной форме</w:t>
      </w:r>
      <w:r w:rsidR="00982D2D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982D2D">
        <w:rPr>
          <w:rFonts w:ascii="Times New Roman" w:hAnsi="Times New Roman" w:cs="Times New Roman"/>
          <w:sz w:val="28"/>
          <w:szCs w:val="28"/>
        </w:rPr>
        <w:t>в</w:t>
      </w:r>
      <w:r w:rsidR="00982D2D" w:rsidRPr="00982D2D">
        <w:rPr>
          <w:rFonts w:ascii="Times New Roman" w:hAnsi="Times New Roman" w:cs="Times New Roman"/>
          <w:sz w:val="28"/>
          <w:szCs w:val="28"/>
        </w:rPr>
        <w:t xml:space="preserve">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Кыргызской Республике. </w:t>
      </w:r>
      <w:r w:rsidR="00982D2D">
        <w:rPr>
          <w:rFonts w:ascii="Times New Roman" w:hAnsi="Times New Roman" w:cs="Times New Roman"/>
          <w:sz w:val="28"/>
          <w:szCs w:val="28"/>
        </w:rPr>
        <w:t>У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982D2D">
        <w:rPr>
          <w:rFonts w:ascii="Times New Roman" w:hAnsi="Times New Roman" w:cs="Times New Roman"/>
          <w:sz w:val="28"/>
          <w:szCs w:val="28"/>
        </w:rPr>
        <w:t>порядок создания и эксплуатации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6954B0">
        <w:rPr>
          <w:rFonts w:ascii="Times New Roman" w:hAnsi="Times New Roman" w:cs="Times New Roman"/>
          <w:sz w:val="28"/>
          <w:szCs w:val="28"/>
        </w:rPr>
        <w:t>г</w:t>
      </w:r>
      <w:r w:rsidR="00F7617F">
        <w:rPr>
          <w:rFonts w:ascii="Times New Roman" w:hAnsi="Times New Roman" w:cs="Times New Roman"/>
          <w:sz w:val="28"/>
          <w:szCs w:val="28"/>
        </w:rPr>
        <w:t>осударственных информационных систем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государственных органов и обеспечения обмена информацией между этими органами. </w:t>
      </w:r>
    </w:p>
    <w:p w14:paraId="0B3FA914" w14:textId="5690313F" w:rsidR="00F7617F" w:rsidRPr="00F7617F" w:rsidRDefault="006954B0" w:rsidP="00F7617F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защите информации, содержащейся в базах данных государственных информационных систем (далее – Требования) определяют меры по защите информации в соответствии с Законом, а также в целом требования к использованию информационных технологий в государственных информационных системах и обеспечения безопасности информации, содержащейся в их базах данных.</w:t>
      </w:r>
      <w:r w:rsidR="00F1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документ впервые в нормативном регулировании комплексно определяет подходы и требования к обеспечению кибербезопасности в государственных органах, от организации рабочего пространства государственного служащего, до использования систем и технологий защиты информации</w:t>
      </w:r>
      <w:r w:rsidR="00FE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информационных системах</w:t>
      </w:r>
      <w:r w:rsidR="00F1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оборудования серверных </w:t>
      </w:r>
      <w:r w:rsidR="00F11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помещений. </w:t>
      </w:r>
      <w:r w:rsidR="00FE0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правовые подходы к организации кибербезопасности в государственных органах. Указанный документ является одним из необходимых правовых оснований для реализации масштабных проектов цифровой трансформации «Таза Коом», а также </w:t>
      </w:r>
      <w:r w:rsidR="005B2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 вытекает из вступившего в силу Закона. </w:t>
      </w:r>
    </w:p>
    <w:p w14:paraId="33E98CE0" w14:textId="77777777" w:rsidR="00A55B0A" w:rsidRPr="000259BB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21CE2A98" w14:textId="77777777" w:rsidR="00A55B0A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постановления Правительства 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7D44CC0D" w14:textId="77777777" w:rsidR="00A55B0A" w:rsidRPr="000259BB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Информация о результатах общественного обсуждения</w:t>
      </w:r>
    </w:p>
    <w:p w14:paraId="5C6BF3FB" w14:textId="77777777" w:rsidR="00714B1F" w:rsidRPr="00714B1F" w:rsidRDefault="00714B1F" w:rsidP="00A55B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4B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22 Закона «О нормативных правовых актах Кыргызской Республики» данный проект постановления Правительства не подлежит общественному обсуждению.</w:t>
      </w:r>
    </w:p>
    <w:p w14:paraId="014CEA4C" w14:textId="12337DC0" w:rsidR="00A55B0A" w:rsidRPr="000259BB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Анализ соответствия проекта законодательству</w:t>
      </w:r>
    </w:p>
    <w:p w14:paraId="10DD07FE" w14:textId="7FD4009F" w:rsidR="000F5189" w:rsidRPr="000259BB" w:rsidRDefault="00A55B0A" w:rsidP="0092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международных договорам, участницей которых является Кыргызская Республ</w:t>
      </w:r>
      <w:bookmarkStart w:id="0" w:name="_GoBack"/>
      <w:bookmarkEnd w:id="0"/>
      <w:r w:rsidRPr="000259B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ика.</w:t>
      </w:r>
    </w:p>
    <w:p w14:paraId="69B0DA8D" w14:textId="77777777" w:rsidR="00A55B0A" w:rsidRPr="000259BB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Информация о необходимости финансирования</w:t>
      </w:r>
    </w:p>
    <w:p w14:paraId="0A886010" w14:textId="459A0CB0" w:rsidR="000F5189" w:rsidRPr="000259BB" w:rsidRDefault="00A55B0A" w:rsidP="0092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0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проекта постановления Правительства Кыргызской Республики не повлечет дополнительных финансовых затрат из республиканского бюджета.</w:t>
      </w:r>
      <w:r w:rsidR="00D7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50589E" w14:textId="77777777" w:rsidR="00A55B0A" w:rsidRPr="000259BB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Информация об анализе регулятивного воздействия</w:t>
      </w:r>
    </w:p>
    <w:p w14:paraId="5A646F34" w14:textId="77777777" w:rsidR="00A55B0A" w:rsidRDefault="00A55B0A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70BC457D" w14:textId="77777777" w:rsidR="00172490" w:rsidRDefault="00172490" w:rsidP="00A55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2BAB5" w14:textId="403564E1" w:rsidR="00172490" w:rsidRDefault="00172490" w:rsidP="00924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F15B2" w14:textId="77777777" w:rsidR="00924A46" w:rsidRDefault="00E60E17" w:rsidP="001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14:paraId="02FAE7CA" w14:textId="77777777" w:rsidR="00924A46" w:rsidRDefault="00924A46" w:rsidP="001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комитета </w:t>
      </w:r>
    </w:p>
    <w:p w14:paraId="247E9787" w14:textId="09F44895" w:rsidR="00924A46" w:rsidRDefault="00C64FC8" w:rsidP="001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24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нформационных технологий и связи </w:t>
      </w:r>
    </w:p>
    <w:p w14:paraId="2681739E" w14:textId="2908586F" w:rsidR="00172490" w:rsidRPr="00E60E17" w:rsidRDefault="00924A46" w:rsidP="00172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60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Н.Э.Абасканов</w:t>
      </w:r>
    </w:p>
    <w:sectPr w:rsidR="00172490" w:rsidRPr="00E60E17" w:rsidSect="005E2B07">
      <w:pgSz w:w="11906" w:h="16838"/>
      <w:pgMar w:top="1134" w:right="1134" w:bottom="1276" w:left="1701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ACF3E" w14:textId="77777777" w:rsidR="001D3EBF" w:rsidRDefault="001D3EBF" w:rsidP="005E2B07">
      <w:pPr>
        <w:spacing w:after="0" w:line="240" w:lineRule="auto"/>
      </w:pPr>
      <w:r>
        <w:separator/>
      </w:r>
    </w:p>
  </w:endnote>
  <w:endnote w:type="continuationSeparator" w:id="0">
    <w:p w14:paraId="572BE312" w14:textId="77777777" w:rsidR="001D3EBF" w:rsidRDefault="001D3EBF" w:rsidP="005E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4BEDB" w14:textId="77777777" w:rsidR="001D3EBF" w:rsidRDefault="001D3EBF" w:rsidP="005E2B07">
      <w:pPr>
        <w:spacing w:after="0" w:line="240" w:lineRule="auto"/>
      </w:pPr>
      <w:r>
        <w:separator/>
      </w:r>
    </w:p>
  </w:footnote>
  <w:footnote w:type="continuationSeparator" w:id="0">
    <w:p w14:paraId="3DD2F6D8" w14:textId="77777777" w:rsidR="001D3EBF" w:rsidRDefault="001D3EBF" w:rsidP="005E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E5"/>
    <w:multiLevelType w:val="hybridMultilevel"/>
    <w:tmpl w:val="925C414E"/>
    <w:lvl w:ilvl="0" w:tplc="0440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F02675"/>
    <w:multiLevelType w:val="hybridMultilevel"/>
    <w:tmpl w:val="F2903600"/>
    <w:lvl w:ilvl="0" w:tplc="0440000F">
      <w:start w:val="1"/>
      <w:numFmt w:val="decimal"/>
      <w:lvlText w:val="%1."/>
      <w:lvlJc w:val="left"/>
      <w:pPr>
        <w:ind w:left="1211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623C90"/>
    <w:multiLevelType w:val="hybridMultilevel"/>
    <w:tmpl w:val="4D645212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479D6"/>
    <w:multiLevelType w:val="hybridMultilevel"/>
    <w:tmpl w:val="7D941D82"/>
    <w:lvl w:ilvl="0" w:tplc="E56AA1D2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69884B08"/>
    <w:multiLevelType w:val="hybridMultilevel"/>
    <w:tmpl w:val="BD9204B6"/>
    <w:lvl w:ilvl="0" w:tplc="2C7E6C2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61147E6"/>
    <w:multiLevelType w:val="hybridMultilevel"/>
    <w:tmpl w:val="F10841E2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2"/>
    <w:rsid w:val="00013DC3"/>
    <w:rsid w:val="00017648"/>
    <w:rsid w:val="000259BB"/>
    <w:rsid w:val="000421B4"/>
    <w:rsid w:val="00093EF9"/>
    <w:rsid w:val="000C23B4"/>
    <w:rsid w:val="000E4794"/>
    <w:rsid w:val="000F5189"/>
    <w:rsid w:val="00150035"/>
    <w:rsid w:val="00172490"/>
    <w:rsid w:val="00195D08"/>
    <w:rsid w:val="001D3EBF"/>
    <w:rsid w:val="00211AEE"/>
    <w:rsid w:val="0023011F"/>
    <w:rsid w:val="00276C97"/>
    <w:rsid w:val="002778DB"/>
    <w:rsid w:val="002832E9"/>
    <w:rsid w:val="00297A4B"/>
    <w:rsid w:val="002A6011"/>
    <w:rsid w:val="002E42A1"/>
    <w:rsid w:val="002F6147"/>
    <w:rsid w:val="00331EC7"/>
    <w:rsid w:val="00366DAE"/>
    <w:rsid w:val="003975AF"/>
    <w:rsid w:val="003B5BD3"/>
    <w:rsid w:val="004241B2"/>
    <w:rsid w:val="00447D8F"/>
    <w:rsid w:val="0048217B"/>
    <w:rsid w:val="004E6B48"/>
    <w:rsid w:val="005A7E1A"/>
    <w:rsid w:val="005B22F9"/>
    <w:rsid w:val="005C6DE2"/>
    <w:rsid w:val="005D6DD8"/>
    <w:rsid w:val="005E2B07"/>
    <w:rsid w:val="005E6C64"/>
    <w:rsid w:val="006159D7"/>
    <w:rsid w:val="00651134"/>
    <w:rsid w:val="006954B0"/>
    <w:rsid w:val="006D0030"/>
    <w:rsid w:val="006E587C"/>
    <w:rsid w:val="006E64BF"/>
    <w:rsid w:val="00704206"/>
    <w:rsid w:val="00714B1F"/>
    <w:rsid w:val="00734B92"/>
    <w:rsid w:val="00777FA1"/>
    <w:rsid w:val="007E41C9"/>
    <w:rsid w:val="0087100E"/>
    <w:rsid w:val="008A616A"/>
    <w:rsid w:val="008A6579"/>
    <w:rsid w:val="00924A46"/>
    <w:rsid w:val="00982D2D"/>
    <w:rsid w:val="009C486B"/>
    <w:rsid w:val="00A4769E"/>
    <w:rsid w:val="00A55B0A"/>
    <w:rsid w:val="00AB4FD9"/>
    <w:rsid w:val="00B21069"/>
    <w:rsid w:val="00B56F0C"/>
    <w:rsid w:val="00BA7E2A"/>
    <w:rsid w:val="00BF211A"/>
    <w:rsid w:val="00C1369A"/>
    <w:rsid w:val="00C64FC8"/>
    <w:rsid w:val="00CE7B22"/>
    <w:rsid w:val="00D1740B"/>
    <w:rsid w:val="00D20DE7"/>
    <w:rsid w:val="00D43878"/>
    <w:rsid w:val="00D7708D"/>
    <w:rsid w:val="00DD7326"/>
    <w:rsid w:val="00DE5FD8"/>
    <w:rsid w:val="00DE6D93"/>
    <w:rsid w:val="00E06E9C"/>
    <w:rsid w:val="00E419D5"/>
    <w:rsid w:val="00E60E17"/>
    <w:rsid w:val="00E720A4"/>
    <w:rsid w:val="00F11453"/>
    <w:rsid w:val="00F174A4"/>
    <w:rsid w:val="00F7617F"/>
    <w:rsid w:val="00FB4D1F"/>
    <w:rsid w:val="00FD53CD"/>
    <w:rsid w:val="00FE00FC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2F82A"/>
  <w15:docId w15:val="{9B94E273-4508-4B80-B729-15AC8AE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E2"/>
    <w:pPr>
      <w:ind w:left="720"/>
      <w:contextualSpacing/>
    </w:pPr>
  </w:style>
  <w:style w:type="character" w:customStyle="1" w:styleId="a4">
    <w:name w:val="a"/>
    <w:basedOn w:val="a0"/>
    <w:rsid w:val="006E64BF"/>
  </w:style>
  <w:style w:type="character" w:customStyle="1" w:styleId="l6">
    <w:name w:val="l6"/>
    <w:basedOn w:val="a0"/>
    <w:rsid w:val="006E64BF"/>
  </w:style>
  <w:style w:type="character" w:customStyle="1" w:styleId="apple-converted-space">
    <w:name w:val="apple-converted-space"/>
    <w:basedOn w:val="a0"/>
    <w:rsid w:val="006E64BF"/>
  </w:style>
  <w:style w:type="character" w:customStyle="1" w:styleId="l7">
    <w:name w:val="l7"/>
    <w:basedOn w:val="a0"/>
    <w:rsid w:val="006E64BF"/>
  </w:style>
  <w:style w:type="character" w:styleId="a5">
    <w:name w:val="annotation reference"/>
    <w:basedOn w:val="a0"/>
    <w:uiPriority w:val="99"/>
    <w:semiHidden/>
    <w:unhideWhenUsed/>
    <w:rsid w:val="00FE4D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D75"/>
    <w:pPr>
      <w:spacing w:after="0" w:line="240" w:lineRule="auto"/>
      <w:jc w:val="both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D7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D7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E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er">
    <w:name w:val="sher"/>
    <w:basedOn w:val="a"/>
    <w:rsid w:val="000259BB"/>
    <w:pPr>
      <w:spacing w:after="0" w:line="240" w:lineRule="auto"/>
      <w:ind w:firstLine="400"/>
      <w:jc w:val="both"/>
    </w:pPr>
    <w:rPr>
      <w:rFonts w:ascii="Arial" w:eastAsia="Times New Roman" w:hAnsi="Arial" w:cs="Arial"/>
      <w:color w:val="003366"/>
      <w:sz w:val="19"/>
      <w:szCs w:val="19"/>
      <w:lang w:val="en-US" w:eastAsia="ru-RU"/>
    </w:rPr>
  </w:style>
  <w:style w:type="character" w:customStyle="1" w:styleId="l9">
    <w:name w:val="l9"/>
    <w:basedOn w:val="a0"/>
    <w:rsid w:val="000259BB"/>
  </w:style>
  <w:style w:type="character" w:customStyle="1" w:styleId="l8">
    <w:name w:val="l8"/>
    <w:basedOn w:val="a0"/>
    <w:rsid w:val="000259BB"/>
  </w:style>
  <w:style w:type="paragraph" w:styleId="ab">
    <w:name w:val="header"/>
    <w:basedOn w:val="a"/>
    <w:link w:val="ac"/>
    <w:uiPriority w:val="99"/>
    <w:unhideWhenUsed/>
    <w:rsid w:val="005E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2B07"/>
  </w:style>
  <w:style w:type="paragraph" w:styleId="ad">
    <w:name w:val="footer"/>
    <w:basedOn w:val="a"/>
    <w:link w:val="ae"/>
    <w:uiPriority w:val="99"/>
    <w:unhideWhenUsed/>
    <w:rsid w:val="005E2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Corleone</dc:creator>
  <cp:keywords/>
  <dc:description/>
  <cp:lastModifiedBy>Kuduretov Mirbek</cp:lastModifiedBy>
  <cp:revision>4</cp:revision>
  <cp:lastPrinted>2017-09-08T11:31:00Z</cp:lastPrinted>
  <dcterms:created xsi:type="dcterms:W3CDTF">2017-09-08T10:42:00Z</dcterms:created>
  <dcterms:modified xsi:type="dcterms:W3CDTF">2017-09-08T13:33:00Z</dcterms:modified>
</cp:coreProperties>
</file>