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E5" w:rsidRDefault="006776E5" w:rsidP="006776E5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76E5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6776E5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6776E5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E5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Кыргызской Республики «О внесении изменений в Закон Кыргызской Республики «О репродуктивных правах граждан и гарантиях их реализации»</w:t>
      </w:r>
    </w:p>
    <w:p w:rsidR="006776E5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79 Конституции Кыргызской Республики и статьей 31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6776E5" w:rsidRDefault="006776E5" w:rsidP="006776E5">
      <w:pPr>
        <w:pStyle w:val="a3"/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Закона Кыргызской Республики «О внесении изменений в Закон Кыргызской Республики «О репродуктивных правах граждан и гарантиях их реализации».</w:t>
      </w:r>
    </w:p>
    <w:p w:rsidR="006776E5" w:rsidRDefault="006776E5" w:rsidP="006776E5">
      <w:pPr>
        <w:pStyle w:val="a3"/>
        <w:spacing w:before="120"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776E5" w:rsidRDefault="006776E5" w:rsidP="006776E5">
      <w:pPr>
        <w:pStyle w:val="a3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указанный законопроект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6776E5" w:rsidRDefault="006776E5" w:rsidP="006776E5">
      <w:pPr>
        <w:pStyle w:val="a3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6776E5" w:rsidRDefault="006776E5" w:rsidP="006776E5">
      <w:pPr>
        <w:pStyle w:val="a3"/>
        <w:numPr>
          <w:ilvl w:val="0"/>
          <w:numId w:val="2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министра здравоохранения 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6776E5" w:rsidRDefault="006776E5" w:rsidP="00677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F063F" w:rsidRDefault="001F063F" w:rsidP="006776E5">
      <w:pPr>
        <w:pStyle w:val="a3"/>
        <w:spacing w:before="12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tabs>
          <w:tab w:val="num" w:pos="1080"/>
        </w:tabs>
        <w:spacing w:after="0" w:line="240" w:lineRule="auto"/>
        <w:ind w:left="529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Министр здравоохранения</w:t>
      </w:r>
    </w:p>
    <w:p w:rsidR="006776E5" w:rsidRDefault="006776E5" w:rsidP="006776E5">
      <w:pPr>
        <w:tabs>
          <w:tab w:val="num" w:pos="1080"/>
        </w:tabs>
        <w:spacing w:after="0" w:line="240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Кыргызской Республики</w:t>
      </w:r>
    </w:p>
    <w:p w:rsidR="006776E5" w:rsidRDefault="006776E5" w:rsidP="006776E5">
      <w:pPr>
        <w:tabs>
          <w:tab w:val="num" w:pos="1080"/>
        </w:tabs>
        <w:spacing w:after="0" w:line="240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_____________ Т. </w:t>
      </w:r>
      <w:proofErr w:type="spellStart"/>
      <w:r>
        <w:rPr>
          <w:rFonts w:ascii="Times New Roman" w:hAnsi="Times New Roman"/>
        </w:rPr>
        <w:t>Батыралиев</w:t>
      </w:r>
      <w:proofErr w:type="spellEnd"/>
    </w:p>
    <w:p w:rsidR="006776E5" w:rsidRDefault="006776E5" w:rsidP="006776E5">
      <w:pPr>
        <w:tabs>
          <w:tab w:val="num" w:pos="1080"/>
        </w:tabs>
        <w:spacing w:after="0" w:line="240" w:lineRule="auto"/>
        <w:ind w:left="353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</w:t>
      </w:r>
      <w:r w:rsidR="00874276">
        <w:rPr>
          <w:rFonts w:ascii="Times New Roman" w:hAnsi="Times New Roman"/>
        </w:rPr>
        <w:t xml:space="preserve">          «____»____________2017</w:t>
      </w:r>
      <w:r>
        <w:rPr>
          <w:rFonts w:ascii="Times New Roman" w:hAnsi="Times New Roman"/>
        </w:rPr>
        <w:t xml:space="preserve"> г.</w:t>
      </w:r>
    </w:p>
    <w:p w:rsidR="006776E5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СПРАВКА-ОБОСНОВАНИЕ</w:t>
      </w:r>
    </w:p>
    <w:p w:rsidR="006776E5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Кыргызской Республики «О проекте Закона Кыргызской Республики «О внесении изменений в Закон Кыргызской Республики «О репродуктивных правах граждан и гарантиях их реализации»</w:t>
      </w:r>
    </w:p>
    <w:p w:rsidR="006776E5" w:rsidRDefault="006776E5" w:rsidP="006776E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Кыргызской Республики «О проекте Закона Кыргызской Республики «О внесении изменений в Закон Кыргызской Республики «О репродуктивных правах граждан и гарантиях их реализации» разработан в соответствии со статьей 79 Конституции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статьей 31 конституционного Закона Кыргызской Республики «О Правительстве Кыргызской Республики».</w:t>
      </w:r>
    </w:p>
    <w:p w:rsidR="006776E5" w:rsidRDefault="006776E5" w:rsidP="006776E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принимая во внимание, что представленный законопроект входит в сферу деятельности и компетенцию Министерства здравоохранения Кыргызской Республики предлагается определить руководителя указанного государственного органа в качестве официального представителя Правительства Кыргызской Республики при рассмотрении названного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3B1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BBF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="003B1BBF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6776E5" w:rsidRDefault="006776E5" w:rsidP="006776E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отмечаем, что принятие данного проекта постановления дополнительных финансовых затрат из государственного бюджета не потребует.</w:t>
      </w: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Батыралиев</w:t>
      </w:r>
      <w:proofErr w:type="spellEnd"/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tabs>
          <w:tab w:val="num" w:pos="1080"/>
        </w:tabs>
        <w:spacing w:after="0" w:line="240" w:lineRule="auto"/>
        <w:ind w:left="529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776E5" w:rsidRDefault="006776E5" w:rsidP="006776E5">
      <w:pPr>
        <w:tabs>
          <w:tab w:val="num" w:pos="1080"/>
        </w:tabs>
        <w:spacing w:after="0" w:line="240" w:lineRule="auto"/>
        <w:ind w:left="5292"/>
        <w:rPr>
          <w:rFonts w:ascii="Times New Roman" w:hAnsi="Times New Roman"/>
        </w:rPr>
      </w:pPr>
    </w:p>
    <w:p w:rsidR="006776E5" w:rsidRDefault="006776E5" w:rsidP="006776E5">
      <w:pPr>
        <w:tabs>
          <w:tab w:val="num" w:pos="1080"/>
        </w:tabs>
        <w:spacing w:after="0" w:line="240" w:lineRule="auto"/>
        <w:ind w:left="5292"/>
        <w:rPr>
          <w:rFonts w:ascii="Times New Roman" w:hAnsi="Times New Roman"/>
        </w:rPr>
      </w:pPr>
    </w:p>
    <w:p w:rsidR="006776E5" w:rsidRDefault="006776E5" w:rsidP="006776E5">
      <w:pPr>
        <w:tabs>
          <w:tab w:val="num" w:pos="1080"/>
        </w:tabs>
        <w:spacing w:after="0" w:line="240" w:lineRule="auto"/>
        <w:ind w:left="5292"/>
        <w:rPr>
          <w:rFonts w:ascii="Times New Roman" w:hAnsi="Times New Roman"/>
        </w:rPr>
      </w:pPr>
    </w:p>
    <w:p w:rsidR="006776E5" w:rsidRDefault="006776E5" w:rsidP="006776E5">
      <w:pPr>
        <w:tabs>
          <w:tab w:val="num" w:pos="1080"/>
        </w:tabs>
        <w:spacing w:after="0" w:line="240" w:lineRule="auto"/>
        <w:ind w:left="5292"/>
        <w:rPr>
          <w:rFonts w:ascii="Times New Roman" w:hAnsi="Times New Roman"/>
        </w:rPr>
      </w:pPr>
    </w:p>
    <w:p w:rsidR="006776E5" w:rsidRDefault="006776E5" w:rsidP="006776E5">
      <w:pPr>
        <w:tabs>
          <w:tab w:val="num" w:pos="1080"/>
        </w:tabs>
        <w:spacing w:after="0" w:line="240" w:lineRule="auto"/>
        <w:ind w:left="5292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tabs>
          <w:tab w:val="num" w:pos="1080"/>
        </w:tabs>
        <w:spacing w:after="0" w:line="240" w:lineRule="auto"/>
        <w:ind w:left="5292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96">
        <w:rPr>
          <w:rFonts w:ascii="Times New Roman" w:hAnsi="Times New Roman" w:cs="Times New Roman"/>
          <w:b/>
          <w:sz w:val="28"/>
          <w:szCs w:val="28"/>
        </w:rPr>
        <w:lastRenderedPageBreak/>
        <w:t>ЗАКОН КЫРГЫЗСКОЙ РЕСПУБЛИКИ</w:t>
      </w:r>
    </w:p>
    <w:p w:rsidR="00FA34A3" w:rsidRPr="006C0496" w:rsidRDefault="00FA34A3" w:rsidP="0067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E5" w:rsidRPr="006C0496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Кыргызской Республики </w:t>
      </w:r>
    </w:p>
    <w:p w:rsidR="006776E5" w:rsidRDefault="006776E5" w:rsidP="006C04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496">
        <w:rPr>
          <w:rFonts w:ascii="Times New Roman" w:hAnsi="Times New Roman" w:cs="Times New Roman"/>
          <w:b/>
          <w:sz w:val="28"/>
          <w:szCs w:val="28"/>
        </w:rPr>
        <w:t>«О репродуктивных правах граждан и гарантиях их реализации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03B71" w:rsidRPr="006C0496" w:rsidRDefault="00503B71" w:rsidP="00DD03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9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03B71" w:rsidRPr="00503B71" w:rsidRDefault="00503B71" w:rsidP="00503B71">
      <w:pPr>
        <w:spacing w:before="6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03B71">
        <w:rPr>
          <w:rFonts w:ascii="Times New Roman" w:hAnsi="Times New Roman" w:cs="Times New Roman"/>
          <w:sz w:val="28"/>
          <w:szCs w:val="28"/>
        </w:rPr>
        <w:t xml:space="preserve">Внести в Закон Кыргызской Республики «О репродуктивных правах граждан и гарантиях их реализации» (Ведомости </w:t>
      </w:r>
      <w:proofErr w:type="spellStart"/>
      <w:r w:rsidRPr="00503B71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50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B71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503B71">
        <w:rPr>
          <w:rFonts w:ascii="Times New Roman" w:hAnsi="Times New Roman" w:cs="Times New Roman"/>
          <w:sz w:val="28"/>
          <w:szCs w:val="28"/>
        </w:rPr>
        <w:t xml:space="preserve"> Кыргызской Республики, 1998 г., №9, ст.315) следующие изменения:</w:t>
      </w:r>
    </w:p>
    <w:p w:rsidR="00503B71" w:rsidRPr="00503B71" w:rsidRDefault="00503B71" w:rsidP="00503B71">
      <w:pPr>
        <w:pStyle w:val="a3"/>
        <w:numPr>
          <w:ilvl w:val="0"/>
          <w:numId w:val="4"/>
        </w:numPr>
        <w:spacing w:before="60"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3B71">
        <w:rPr>
          <w:rFonts w:ascii="Times New Roman" w:hAnsi="Times New Roman" w:cs="Times New Roman"/>
          <w:sz w:val="28"/>
          <w:szCs w:val="28"/>
        </w:rPr>
        <w:t>Преамбулу признать утратившей силу.</w:t>
      </w:r>
    </w:p>
    <w:p w:rsidR="00503B71" w:rsidRPr="00503B71" w:rsidRDefault="00503B71" w:rsidP="00503B71">
      <w:pPr>
        <w:pStyle w:val="a3"/>
        <w:numPr>
          <w:ilvl w:val="0"/>
          <w:numId w:val="4"/>
        </w:numPr>
        <w:spacing w:before="60"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3B71">
        <w:rPr>
          <w:rFonts w:ascii="Times New Roman" w:hAnsi="Times New Roman" w:cs="Times New Roman"/>
          <w:sz w:val="28"/>
          <w:szCs w:val="28"/>
        </w:rPr>
        <w:t>Дополнить Закон статьей 1¹ следующего содержания:</w:t>
      </w:r>
    </w:p>
    <w:p w:rsidR="00503B71" w:rsidRPr="00503B71" w:rsidRDefault="00503B71" w:rsidP="00503B71">
      <w:pPr>
        <w:spacing w:before="60"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503B71">
        <w:rPr>
          <w:rFonts w:ascii="Times New Roman" w:hAnsi="Times New Roman" w:cs="Times New Roman"/>
          <w:sz w:val="28"/>
          <w:szCs w:val="28"/>
        </w:rPr>
        <w:t>«1¹. Предмет регулирования</w:t>
      </w:r>
    </w:p>
    <w:p w:rsidR="00503B71" w:rsidRPr="00503B71" w:rsidRDefault="00503B71" w:rsidP="00503B71">
      <w:pPr>
        <w:spacing w:before="6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03B71">
        <w:rPr>
          <w:rFonts w:ascii="Times New Roman" w:hAnsi="Times New Roman" w:cs="Times New Roman"/>
          <w:sz w:val="28"/>
          <w:szCs w:val="28"/>
        </w:rPr>
        <w:t>Настоящий Закон регулирует общественные отношения в области репродуктивных прав граждан, определяет гарантии государства по их реализации и направлен на усиление заинтересованного и ответственного отношения граждан, государства, организаций к охране репродуктивного здоровья».</w:t>
      </w:r>
    </w:p>
    <w:p w:rsidR="00503B71" w:rsidRPr="00503B71" w:rsidRDefault="00503B71" w:rsidP="00503B71">
      <w:pPr>
        <w:pStyle w:val="a3"/>
        <w:numPr>
          <w:ilvl w:val="0"/>
          <w:numId w:val="4"/>
        </w:numPr>
        <w:spacing w:before="60"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3B71">
        <w:rPr>
          <w:rFonts w:ascii="Times New Roman" w:hAnsi="Times New Roman" w:cs="Times New Roman"/>
          <w:sz w:val="28"/>
          <w:szCs w:val="28"/>
        </w:rPr>
        <w:t>Статью 6 дополнить пункт</w:t>
      </w:r>
      <w:r w:rsidR="006C0496">
        <w:rPr>
          <w:rFonts w:ascii="Times New Roman" w:hAnsi="Times New Roman" w:cs="Times New Roman"/>
          <w:sz w:val="28"/>
          <w:szCs w:val="28"/>
        </w:rPr>
        <w:t>ом</w:t>
      </w:r>
      <w:r w:rsidRPr="00503B71">
        <w:rPr>
          <w:rFonts w:ascii="Times New Roman" w:hAnsi="Times New Roman" w:cs="Times New Roman"/>
          <w:sz w:val="28"/>
          <w:szCs w:val="28"/>
        </w:rPr>
        <w:t xml:space="preserve"> 5 следующего содержания:</w:t>
      </w:r>
    </w:p>
    <w:p w:rsidR="00503B71" w:rsidRPr="00503B71" w:rsidRDefault="006C0496" w:rsidP="00503B71">
      <w:pPr>
        <w:spacing w:before="6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503B71" w:rsidRPr="00503B71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503B71" w:rsidRPr="00503B71">
        <w:rPr>
          <w:rFonts w:ascii="Times New Roman" w:hAnsi="Times New Roman" w:cs="Times New Roman"/>
          <w:color w:val="000000"/>
          <w:sz w:val="28"/>
          <w:szCs w:val="28"/>
        </w:rPr>
        <w:t>использование вспомогательных репродуктивных технологий, противопоказания и ограничения к их применению</w:t>
      </w:r>
      <w:r w:rsidR="00503B71" w:rsidRPr="00503B71">
        <w:rPr>
          <w:rFonts w:ascii="Times New Roman" w:hAnsi="Times New Roman" w:cs="Times New Roman"/>
          <w:sz w:val="28"/>
          <w:szCs w:val="28"/>
        </w:rPr>
        <w:t>, донорства и хранения половых клеток».</w:t>
      </w:r>
    </w:p>
    <w:p w:rsidR="006C0496" w:rsidRPr="00DD0325" w:rsidRDefault="006C0496" w:rsidP="006C0496">
      <w:pPr>
        <w:spacing w:before="6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D0325">
        <w:rPr>
          <w:rFonts w:ascii="Times New Roman" w:hAnsi="Times New Roman" w:cs="Times New Roman"/>
          <w:sz w:val="28"/>
          <w:szCs w:val="28"/>
        </w:rPr>
        <w:t xml:space="preserve">4. В пункте 6 статьи 16 слова «Правительством Кыргызской Республики» </w:t>
      </w:r>
      <w:r w:rsidR="00DD0325" w:rsidRPr="00DD032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DD0325">
        <w:rPr>
          <w:rFonts w:ascii="Times New Roman" w:hAnsi="Times New Roman" w:cs="Times New Roman"/>
          <w:sz w:val="28"/>
          <w:szCs w:val="28"/>
        </w:rPr>
        <w:t>«уполномоченным государственным органом Кыргызской Республики в области здравоохранения».</w:t>
      </w:r>
    </w:p>
    <w:p w:rsidR="00503B71" w:rsidRPr="00503B71" w:rsidRDefault="006C0496" w:rsidP="00FF6AAB">
      <w:pPr>
        <w:spacing w:before="6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</w:t>
      </w:r>
      <w:r w:rsidR="00DD0325">
        <w:rPr>
          <w:rFonts w:ascii="Times New Roman" w:hAnsi="Times New Roman" w:cs="Times New Roman"/>
          <w:sz w:val="28"/>
          <w:szCs w:val="28"/>
        </w:rPr>
        <w:t>ы</w:t>
      </w:r>
      <w:r w:rsidR="00503B71" w:rsidRPr="00503B71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DD0325">
        <w:rPr>
          <w:rFonts w:ascii="Times New Roman" w:hAnsi="Times New Roman" w:cs="Times New Roman"/>
          <w:sz w:val="28"/>
          <w:szCs w:val="28"/>
        </w:rPr>
        <w:t>2</w:t>
      </w:r>
      <w:r w:rsidR="00503B71" w:rsidRPr="00503B71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DD0325">
        <w:rPr>
          <w:rFonts w:ascii="Times New Roman" w:hAnsi="Times New Roman" w:cs="Times New Roman"/>
          <w:sz w:val="28"/>
          <w:szCs w:val="28"/>
        </w:rPr>
        <w:t>ю</w:t>
      </w:r>
      <w:r w:rsidR="00503B71" w:rsidRPr="00503B71">
        <w:rPr>
          <w:rFonts w:ascii="Times New Roman" w:hAnsi="Times New Roman" w:cs="Times New Roman"/>
          <w:sz w:val="28"/>
          <w:szCs w:val="28"/>
        </w:rPr>
        <w:t xml:space="preserve"> 7 признать утративш</w:t>
      </w:r>
      <w:r w:rsidR="00DD0325">
        <w:rPr>
          <w:rFonts w:ascii="Times New Roman" w:hAnsi="Times New Roman" w:cs="Times New Roman"/>
          <w:sz w:val="28"/>
          <w:szCs w:val="28"/>
        </w:rPr>
        <w:t>ими</w:t>
      </w:r>
      <w:r w:rsidR="00503B71" w:rsidRPr="00503B71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03B71" w:rsidRPr="006C0496" w:rsidRDefault="00503B71" w:rsidP="00503B71">
      <w:pPr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9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03B71" w:rsidRPr="006C0496" w:rsidRDefault="00503B71" w:rsidP="00503B71">
      <w:pPr>
        <w:spacing w:before="6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C0496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официального опубликования</w:t>
      </w:r>
    </w:p>
    <w:p w:rsidR="00503B71" w:rsidRDefault="00503B71" w:rsidP="00503B71">
      <w:pPr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C0496" w:rsidRPr="006C0496" w:rsidRDefault="006C0496" w:rsidP="00503B71">
      <w:pPr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03B71" w:rsidRDefault="00503B71" w:rsidP="0050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96">
        <w:rPr>
          <w:rFonts w:ascii="Times New Roman" w:hAnsi="Times New Roman" w:cs="Times New Roman"/>
          <w:sz w:val="28"/>
          <w:szCs w:val="28"/>
        </w:rPr>
        <w:tab/>
      </w:r>
      <w:r w:rsidRPr="006C0496">
        <w:rPr>
          <w:rFonts w:ascii="Times New Roman" w:hAnsi="Times New Roman" w:cs="Times New Roman"/>
          <w:b/>
          <w:sz w:val="28"/>
          <w:szCs w:val="28"/>
        </w:rPr>
        <w:t>Президент Кыргызской Республики</w:t>
      </w:r>
    </w:p>
    <w:p w:rsidR="006C0496" w:rsidRDefault="006C0496" w:rsidP="0050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96" w:rsidRDefault="006C0496" w:rsidP="0050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96" w:rsidRDefault="006C0496" w:rsidP="0050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96" w:rsidRDefault="006C0496" w:rsidP="0050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96" w:rsidRDefault="006C0496" w:rsidP="0050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96" w:rsidRDefault="006C0496" w:rsidP="0050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96" w:rsidRDefault="006C0496" w:rsidP="00503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71" w:rsidRPr="004A40D9" w:rsidRDefault="00503B71" w:rsidP="00503B71">
      <w:pPr>
        <w:tabs>
          <w:tab w:val="num" w:pos="1080"/>
        </w:tabs>
        <w:spacing w:after="0" w:line="240" w:lineRule="auto"/>
        <w:ind w:left="52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40D9">
        <w:rPr>
          <w:rFonts w:ascii="Times New Roman" w:hAnsi="Times New Roman"/>
        </w:rPr>
        <w:t>Министр здравоохранения</w:t>
      </w:r>
    </w:p>
    <w:p w:rsidR="00503B71" w:rsidRPr="004A40D9" w:rsidRDefault="00503B71" w:rsidP="00503B71">
      <w:pPr>
        <w:tabs>
          <w:tab w:val="num" w:pos="1080"/>
        </w:tabs>
        <w:spacing w:after="0" w:line="240" w:lineRule="auto"/>
        <w:ind w:left="3540"/>
        <w:rPr>
          <w:rFonts w:ascii="Times New Roman" w:hAnsi="Times New Roman"/>
        </w:rPr>
      </w:pPr>
      <w:r w:rsidRPr="004A40D9">
        <w:rPr>
          <w:rFonts w:ascii="Times New Roman" w:hAnsi="Times New Roman"/>
        </w:rPr>
        <w:tab/>
      </w:r>
      <w:r w:rsidRPr="004A40D9">
        <w:rPr>
          <w:rFonts w:ascii="Times New Roman" w:hAnsi="Times New Roman"/>
        </w:rPr>
        <w:tab/>
        <w:t xml:space="preserve">      </w:t>
      </w:r>
      <w:r w:rsidRPr="004A40D9">
        <w:rPr>
          <w:rFonts w:ascii="Times New Roman" w:hAnsi="Times New Roman"/>
        </w:rPr>
        <w:tab/>
        <w:t xml:space="preserve"> </w:t>
      </w:r>
      <w:r w:rsidRPr="004A40D9">
        <w:rPr>
          <w:rFonts w:ascii="Times New Roman" w:hAnsi="Times New Roman"/>
        </w:rPr>
        <w:tab/>
        <w:t>Кыргызской Республики</w:t>
      </w:r>
    </w:p>
    <w:p w:rsidR="00503B71" w:rsidRPr="004A40D9" w:rsidRDefault="00503B71" w:rsidP="00503B71">
      <w:pPr>
        <w:tabs>
          <w:tab w:val="num" w:pos="1080"/>
        </w:tabs>
        <w:spacing w:after="0" w:line="240" w:lineRule="auto"/>
        <w:ind w:left="3540"/>
        <w:rPr>
          <w:rFonts w:ascii="Times New Roman" w:hAnsi="Times New Roman"/>
        </w:rPr>
      </w:pPr>
      <w:r w:rsidRPr="004A40D9">
        <w:rPr>
          <w:rFonts w:ascii="Times New Roman" w:hAnsi="Times New Roman"/>
        </w:rPr>
        <w:tab/>
      </w:r>
      <w:r w:rsidRPr="004A40D9">
        <w:rPr>
          <w:rFonts w:ascii="Times New Roman" w:hAnsi="Times New Roman"/>
        </w:rPr>
        <w:tab/>
        <w:t xml:space="preserve">                           _____________ Т. </w:t>
      </w:r>
      <w:proofErr w:type="spellStart"/>
      <w:r w:rsidRPr="004A40D9">
        <w:rPr>
          <w:rFonts w:ascii="Times New Roman" w:hAnsi="Times New Roman"/>
        </w:rPr>
        <w:t>Батыралиев</w:t>
      </w:r>
      <w:proofErr w:type="spellEnd"/>
    </w:p>
    <w:p w:rsidR="00503B71" w:rsidRPr="004A40D9" w:rsidRDefault="00503B71" w:rsidP="00503B71">
      <w:pPr>
        <w:tabs>
          <w:tab w:val="num" w:pos="1080"/>
        </w:tabs>
        <w:spacing w:after="0" w:line="240" w:lineRule="auto"/>
        <w:ind w:left="3538"/>
        <w:rPr>
          <w:rFonts w:ascii="Times New Roman" w:hAnsi="Times New Roman"/>
        </w:rPr>
      </w:pPr>
      <w:r w:rsidRPr="004A40D9">
        <w:rPr>
          <w:rFonts w:ascii="Times New Roman" w:hAnsi="Times New Roman"/>
        </w:rPr>
        <w:tab/>
      </w:r>
      <w:r w:rsidRPr="004A40D9">
        <w:rPr>
          <w:rFonts w:ascii="Times New Roman" w:hAnsi="Times New Roman"/>
        </w:rPr>
        <w:tab/>
        <w:t xml:space="preserve">                             </w:t>
      </w:r>
      <w:r w:rsidR="006C0496">
        <w:rPr>
          <w:rFonts w:ascii="Times New Roman" w:hAnsi="Times New Roman"/>
        </w:rPr>
        <w:t xml:space="preserve">          «____»____________2017</w:t>
      </w:r>
      <w:r w:rsidRPr="004A40D9">
        <w:rPr>
          <w:rFonts w:ascii="Times New Roman" w:hAnsi="Times New Roman"/>
        </w:rPr>
        <w:t xml:space="preserve"> г.</w:t>
      </w:r>
    </w:p>
    <w:p w:rsidR="00FA34A3" w:rsidRDefault="00FA34A3" w:rsidP="0067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E5" w:rsidRDefault="006776E5" w:rsidP="0067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СПРАВКА-ОБОСНОВАНИЕ</w:t>
      </w:r>
    </w:p>
    <w:p w:rsidR="006776E5" w:rsidRDefault="006776E5" w:rsidP="006776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Кыргызской Республики О внесении изменений в Закон Кыргызской Республики «О репродуктивных правах граждан и гарантиях их реализации»</w:t>
      </w: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Закона Кыргызской Республики «О внесении изменений в Закон Кыргызской Республики «О репродуктивных правах граждан и гарантиях их реализации» (далее - Закон) разработан в рамках деятельности Межведомственной комиссии по инвентаризации нормативных правовых актов и направлен на устранение противоречий в законодательстве.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 Закона «О нормативных правовых актах Кыргызской Республики» преамбула (введение) - самостоятельная, не являющаяся обязательной, часть нормативного правового акта, содержащая информацию о причинах, условиях и целях его принятия (издания). Включение нормативных предписаний в преамбулу не допускается. В связи с этим предлагается преамбулу законопроекта признать утратившим силу.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проектом предлагается дополнить Закон статьей 1-1, регламентирующей предмет регулирования данного Закона. 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соответствии со статьей 6 Конституции Кыргызской Республики, вступившие в установленном порядке в силу международные договоры, участницей которых является Кыргызская Республика, являются составной частью правовой системы Кыргызской Республики, а также что нормы международных договоров по правам человека имеют прямое действие и приоритет над нормами других международных договоров, предлагается признать утратившим силу часть 2 статьи 2.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10 и 11 конституционного Закона Кыргызской Республики «О Правительстве Кыргызской Республики» Правительство, исходя из полномочий, указанных в данном конституционном Законе, распределяет функции по их реализации между министерствами, государственными комитетами, административными ведомствами, путем утверждения положений о них.</w:t>
      </w:r>
    </w:p>
    <w:p w:rsidR="00DD032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следует отметить, что закрепление на законодательном уровне каких-либо норм, касающихся деятельности, полномочий и функций органов исполнительной власти, подчиненных Правительству Кыргызской Республики, противоречит вышеназванным статьям конституционного Закона «О Правит</w:t>
      </w:r>
      <w:r w:rsidR="00DD0325">
        <w:rPr>
          <w:rFonts w:ascii="Times New Roman" w:hAnsi="Times New Roman" w:cs="Times New Roman"/>
          <w:sz w:val="28"/>
          <w:szCs w:val="28"/>
        </w:rPr>
        <w:t xml:space="preserve">ельстве Кыргызской Республики». </w:t>
      </w:r>
      <w:r w:rsidRPr="00DD0325">
        <w:rPr>
          <w:rFonts w:ascii="Times New Roman" w:hAnsi="Times New Roman" w:cs="Times New Roman"/>
          <w:sz w:val="28"/>
          <w:szCs w:val="28"/>
        </w:rPr>
        <w:t>В этой связи, предлагается статью 7 Закона признать утративш</w:t>
      </w:r>
      <w:r w:rsidR="00DD0325" w:rsidRPr="00DD0325">
        <w:rPr>
          <w:rFonts w:ascii="Times New Roman" w:hAnsi="Times New Roman" w:cs="Times New Roman"/>
          <w:sz w:val="28"/>
          <w:szCs w:val="28"/>
        </w:rPr>
        <w:t>ей</w:t>
      </w:r>
      <w:r w:rsidRPr="00DD0325">
        <w:rPr>
          <w:rFonts w:ascii="Times New Roman" w:hAnsi="Times New Roman" w:cs="Times New Roman"/>
          <w:sz w:val="28"/>
          <w:szCs w:val="28"/>
        </w:rPr>
        <w:t xml:space="preserve"> силу</w:t>
      </w:r>
      <w:r w:rsidR="00DD0325">
        <w:rPr>
          <w:rFonts w:ascii="Times New Roman" w:hAnsi="Times New Roman" w:cs="Times New Roman"/>
          <w:sz w:val="28"/>
          <w:szCs w:val="28"/>
        </w:rPr>
        <w:t>.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32B7">
        <w:rPr>
          <w:rFonts w:ascii="Times New Roman" w:hAnsi="Times New Roman" w:cs="Times New Roman"/>
          <w:sz w:val="28"/>
          <w:szCs w:val="28"/>
        </w:rPr>
        <w:t xml:space="preserve">6 статьи 16 и </w:t>
      </w:r>
      <w:r>
        <w:rPr>
          <w:rFonts w:ascii="Times New Roman" w:hAnsi="Times New Roman" w:cs="Times New Roman"/>
          <w:sz w:val="28"/>
          <w:szCs w:val="28"/>
        </w:rPr>
        <w:t xml:space="preserve">части 3 статьи 22 Закона Кыргызской Республики «О репродуктивных правах граждан и гарантиях их реализации» необходимо отметить, что согласно статье 5 Конституции Кыргызской Республики государство, его органы, органы местного самоуправления и их должностные лица не могут выходить за рамки полномочий, определенных Конституцией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законами. Условие и порядок проведения хирургической стерилизации</w:t>
      </w:r>
      <w:r w:rsidR="002132B7">
        <w:rPr>
          <w:rFonts w:ascii="Times New Roman" w:hAnsi="Times New Roman" w:cs="Times New Roman"/>
          <w:sz w:val="28"/>
          <w:szCs w:val="28"/>
        </w:rPr>
        <w:t xml:space="preserve"> и искусственного прерывания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перечень медицинских показаний и противопоказаний для проведения хирургической стерилизации </w:t>
      </w:r>
      <w:r w:rsidR="002132B7">
        <w:rPr>
          <w:rFonts w:ascii="Times New Roman" w:hAnsi="Times New Roman" w:cs="Times New Roman"/>
          <w:sz w:val="28"/>
          <w:szCs w:val="28"/>
        </w:rPr>
        <w:t xml:space="preserve">и искусственного прерывания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содержат в себе признаки нормативного правового акта, в связи с чем подлежат утверждению нормотворческим органом. 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законопроекта не противоречат действующим нормативным правовым актам, а также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сообщаем, что в соответствии с требованиями статьи 22 Закона Кыргызской Республики «О нормативных правовых актах Кыргызской Республики», данный проект был размещен на официальном сайте Правительства Кыргызской Республики для общественного обсуждения. При этом предложений и замечаний не поступило. 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информирует, что принятие обозначенного проекта правовых, правозащитных, социальных, экономических, коррупционных и иных последствий за собой не влечет.</w:t>
      </w:r>
    </w:p>
    <w:p w:rsidR="006776E5" w:rsidRDefault="006776E5" w:rsidP="00677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законопроекта дополнительных финансовых затрат из государственного бюджета не потребует.</w:t>
      </w: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2132B7">
      <w:pPr>
        <w:spacing w:before="120" w:after="0" w:line="276" w:lineRule="auto"/>
        <w:ind w:left="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</w:t>
      </w:r>
      <w:r w:rsidR="002132B7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Батыралиев</w:t>
      </w:r>
      <w:proofErr w:type="spellEnd"/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88D" w:rsidRDefault="0035088D"/>
    <w:sectPr w:rsidR="0035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049F"/>
    <w:multiLevelType w:val="hybridMultilevel"/>
    <w:tmpl w:val="0D969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324AAA"/>
    <w:multiLevelType w:val="hybridMultilevel"/>
    <w:tmpl w:val="404E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66CE6"/>
    <w:multiLevelType w:val="hybridMultilevel"/>
    <w:tmpl w:val="A280B36E"/>
    <w:lvl w:ilvl="0" w:tplc="B84A80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E5"/>
    <w:rsid w:val="00000A7A"/>
    <w:rsid w:val="00025568"/>
    <w:rsid w:val="001D309C"/>
    <w:rsid w:val="001E57A8"/>
    <w:rsid w:val="001F063F"/>
    <w:rsid w:val="00210FD9"/>
    <w:rsid w:val="002132B7"/>
    <w:rsid w:val="0035088D"/>
    <w:rsid w:val="003B1BBF"/>
    <w:rsid w:val="004A0C8E"/>
    <w:rsid w:val="00503B71"/>
    <w:rsid w:val="006776E5"/>
    <w:rsid w:val="006C0496"/>
    <w:rsid w:val="006F0D25"/>
    <w:rsid w:val="00874276"/>
    <w:rsid w:val="00DC4C81"/>
    <w:rsid w:val="00DD0325"/>
    <w:rsid w:val="00FA34A3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96E0-8FE8-4788-9F2C-D994E22B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E5"/>
    <w:pPr>
      <w:spacing w:line="256" w:lineRule="auto"/>
    </w:pPr>
    <w:rPr>
      <w:rFonts w:asciiTheme="minorHAnsi" w:hAnsiTheme="minorHAnsi"/>
      <w:sz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6F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0D25"/>
    <w:rPr>
      <w:rFonts w:eastAsia="Times New Roman" w:cs="Times New Roman"/>
      <w:b/>
      <w:bCs/>
      <w:sz w:val="36"/>
      <w:szCs w:val="36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F0D25"/>
    <w:rPr>
      <w:color w:val="0000FF"/>
      <w:u w:val="single"/>
    </w:rPr>
  </w:style>
  <w:style w:type="character" w:styleId="a5">
    <w:name w:val="Strong"/>
    <w:basedOn w:val="a0"/>
    <w:uiPriority w:val="22"/>
    <w:qFormat/>
    <w:rsid w:val="006F0D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63F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Burul Arzykulova</dc:creator>
  <cp:keywords/>
  <dc:description/>
  <cp:lastModifiedBy>Burul Arzykulova</cp:lastModifiedBy>
  <cp:revision>4</cp:revision>
  <cp:lastPrinted>2017-08-30T08:22:00Z</cp:lastPrinted>
  <dcterms:created xsi:type="dcterms:W3CDTF">2017-08-29T07:02:00Z</dcterms:created>
  <dcterms:modified xsi:type="dcterms:W3CDTF">2017-09-04T03:31:00Z</dcterms:modified>
</cp:coreProperties>
</file>