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8" w:rsidRDefault="00794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к проекту Закона Кыргызской Республики «О внесении изменений </w:t>
      </w:r>
      <w:r w:rsidR="00714DB0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>
        <w:rPr>
          <w:rFonts w:ascii="Times New Roman" w:hAnsi="Times New Roman" w:cs="Times New Roman"/>
          <w:b/>
          <w:sz w:val="24"/>
          <w:szCs w:val="24"/>
        </w:rPr>
        <w:t>в Закон Кыргызской Республики «О бюджете Социального фонда Кыргызской Республики на 201</w:t>
      </w:r>
      <w:r w:rsidR="00133F0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прогнозе на 201</w:t>
      </w:r>
      <w:r w:rsidR="00133F0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33F0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11"/>
        <w:gridCol w:w="4395"/>
        <w:gridCol w:w="5386"/>
      </w:tblGrid>
      <w:tr w:rsidR="007C7D08" w:rsidTr="00B91C1F">
        <w:tc>
          <w:tcPr>
            <w:tcW w:w="5211" w:type="dxa"/>
            <w:vAlign w:val="center"/>
          </w:tcPr>
          <w:p w:rsidR="007C7D08" w:rsidRDefault="0079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395" w:type="dxa"/>
            <w:vAlign w:val="center"/>
          </w:tcPr>
          <w:p w:rsidR="007C7D08" w:rsidRDefault="00D62E3B" w:rsidP="00D62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изменения </w:t>
            </w:r>
          </w:p>
        </w:tc>
        <w:tc>
          <w:tcPr>
            <w:tcW w:w="5386" w:type="dxa"/>
            <w:vAlign w:val="center"/>
          </w:tcPr>
          <w:p w:rsidR="007C7D08" w:rsidRDefault="0079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7C7D08" w:rsidTr="00B91C1F">
        <w:tc>
          <w:tcPr>
            <w:tcW w:w="5211" w:type="dxa"/>
          </w:tcPr>
          <w:p w:rsidR="007C7D08" w:rsidRDefault="00794FB1">
            <w:pPr>
              <w:pStyle w:val="tkZagolovok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1.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бюджет Социального фонда Кыргызской Республики 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доходам в сумме 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45937501,1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 и расходам в сумме 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45935664,0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 согласно приложению 1.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профицит бюджета Социального фонда Кыргызской Республики на 20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1837,1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сомов.</w:t>
            </w:r>
          </w:p>
          <w:p w:rsidR="007C7D08" w:rsidRDefault="007C7D08">
            <w:pPr>
              <w:pStyle w:val="tkZagolovok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Zagolovok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 w:rsidP="00B91C1F">
            <w:pPr>
              <w:pStyle w:val="tkZagolovok5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1F" w:rsidRDefault="00B91C1F" w:rsidP="00B91C1F">
            <w:pPr>
              <w:pStyle w:val="tkZagolovok5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1C1F" w:rsidRDefault="00B91C1F" w:rsidP="00B91C1F">
            <w:pPr>
              <w:pStyle w:val="tkZagolovok5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7D08" w:rsidRDefault="00794FB1">
            <w:pPr>
              <w:pStyle w:val="tkZagolovok5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Статья </w:t>
            </w:r>
            <w:r w:rsidR="00A93F8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финансирование Социального фонда Кыргызской Республики из республиканского бюджета 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расходов по выплате пенсионных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в сумме 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17521971,8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сомов, в том числе: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базовую часть пенсии 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751DC" w:rsidRP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9412481,2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сомов;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компенсационные выплаты пенсионерам за электрическую энергию 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1784782,7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сомов;</w:t>
            </w:r>
          </w:p>
          <w:p w:rsidR="00B91C1F" w:rsidRDefault="00B91C1F" w:rsidP="00B91C1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пенсии, назначенные по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Кыргызской Республики «О пенсионном обеспечении военнослужащих» 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2312680,2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сомов;</w:t>
            </w:r>
          </w:p>
          <w:p w:rsidR="00F751DC" w:rsidRDefault="00794FB1" w:rsidP="00F751DC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единовременное пособие по страховому случаю военнослужащих 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сомов;</w:t>
            </w:r>
          </w:p>
          <w:p w:rsidR="007C7D08" w:rsidRDefault="00794FB1" w:rsidP="00F751DC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пенсии (многодетным матерям и матерям инвалидов с детства, лицам, проживавшим и работавшим в условиях высокогорья, в отдаленных и труднодоступных зонах, работникам летного и летно-испытательного состава открытого акционерного общества «Национальный авиаперевозчик «Кыргызстан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лицам, работавшим по Списку № 2, в текстильном производстве, на предприятиях, входящих в программу «PESAC»), на надбавки к пенсиям (инвалидов, участников Великой Отечественной войны и других, матерям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награжденным орденами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или «Мать-героиня», за особые заслуги перед Кыргызской Республикой), на выплату компенсаций (участникам ликвидации последствий аварии на Чернобыльской атомной электростанции и других атомных объектах гражданского или военного назначения, лицам, получившим трудовое увечье или профессиональное заболевание, потерявшим кормильца на предприятиях, входящих в программу «PESAC», по возмещению вреда в связи с реорганизацией или ликвидацией работодателя) на 201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751DC">
              <w:rPr>
                <w:rFonts w:ascii="Times New Roman" w:hAnsi="Times New Roman" w:cs="Times New Roman"/>
                <w:strike/>
                <w:sz w:val="24"/>
                <w:szCs w:val="24"/>
              </w:rPr>
              <w:t>3972027,7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сомов.</w:t>
            </w:r>
          </w:p>
        </w:tc>
        <w:tc>
          <w:tcPr>
            <w:tcW w:w="4395" w:type="dxa"/>
          </w:tcPr>
          <w:p w:rsidR="007C7D08" w:rsidRDefault="00794FB1">
            <w:pPr>
              <w:pStyle w:val="tkZagolovok5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</w:t>
            </w:r>
          </w:p>
          <w:p w:rsidR="007C7D08" w:rsidRDefault="00794FB1">
            <w:pPr>
              <w:pStyle w:val="tkZagolovok5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Внести в Закон Кыргызской Республики «О бюджете Социального фонда Кыргызской Республики на 201</w:t>
            </w:r>
            <w:r w:rsidR="00F751D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прогнозе на 201</w:t>
            </w:r>
            <w:r w:rsidR="00F751D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F751D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(газета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F751DC">
              <w:rPr>
                <w:rFonts w:ascii="Times New Roman" w:hAnsi="Times New Roman" w:cs="Times New Roman"/>
                <w:b w:val="0"/>
                <w:sz w:val="24"/>
                <w:szCs w:val="24"/>
              </w:rPr>
              <w:t>07 марта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F751D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3</w:t>
            </w:r>
            <w:r w:rsidR="00A93F8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следующие изменения</w:t>
            </w:r>
            <w:r w:rsidR="001041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дополнение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7C7D08" w:rsidRDefault="00794FB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статье 1: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цифры «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45937501,1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45935664,0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0F0302">
              <w:rPr>
                <w:rFonts w:ascii="Times New Roman" w:hAnsi="Times New Roman" w:cs="Times New Roman"/>
                <w:sz w:val="24"/>
                <w:szCs w:val="24"/>
              </w:rPr>
              <w:t>48144991,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F0302">
              <w:rPr>
                <w:rFonts w:ascii="Times New Roman" w:hAnsi="Times New Roman" w:cs="Times New Roman"/>
                <w:sz w:val="24"/>
                <w:szCs w:val="24"/>
              </w:rPr>
              <w:t>46459800,8</w:t>
            </w:r>
            <w:r w:rsidR="00C15E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76A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цифры «</w:t>
            </w:r>
            <w:r w:rsidR="00F751DC">
              <w:rPr>
                <w:rFonts w:ascii="Times New Roman" w:hAnsi="Times New Roman" w:cs="Times New Roman"/>
                <w:sz w:val="24"/>
                <w:szCs w:val="24"/>
              </w:rPr>
              <w:t>1837,1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0F0302">
              <w:rPr>
                <w:rFonts w:ascii="Times New Roman" w:hAnsi="Times New Roman" w:cs="Times New Roman"/>
                <w:sz w:val="24"/>
                <w:szCs w:val="24"/>
              </w:rPr>
              <w:t>1685190,6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D08" w:rsidRDefault="007C7D08" w:rsidP="00104173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AA" w:rsidRDefault="00794FB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C7D08" w:rsidRDefault="00794FB1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статье</w:t>
            </w:r>
            <w:r w:rsidR="00A93F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D08" w:rsidRPr="0004205D" w:rsidRDefault="00794FB1" w:rsidP="00EB78BD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абзаце первом </w:t>
            </w:r>
            <w:r w:rsidR="000066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17521971,8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заменить </w:t>
            </w:r>
            <w:r w:rsidR="000066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цифрами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17560055,2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0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абзаце втором цифры «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9412481,2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9635854,2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абзаце третьем цифры «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1784782,7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1833237,4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91C1F" w:rsidRDefault="00B91C1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абзаце четвертом цифры «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2312680,2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заменить цифрами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2302233,3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абзаце пятом цифры «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9114,4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D08" w:rsidRDefault="00794FB1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 абзаце шестом цифры «</w:t>
            </w:r>
            <w:r w:rsidR="000066AA">
              <w:rPr>
                <w:rFonts w:ascii="Times New Roman" w:hAnsi="Times New Roman" w:cs="Times New Roman"/>
                <w:sz w:val="24"/>
                <w:szCs w:val="24"/>
              </w:rPr>
              <w:t>3972027,7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3741532,5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DB0" w:rsidRDefault="00714DB0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-статью дополнить абзацем седьмым следующего содержания:</w:t>
            </w:r>
          </w:p>
          <w:p w:rsidR="00714DB0" w:rsidRDefault="00714DB0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«Установить, что в 2017 году подлежит погашению задолженность республиканского бюджета по выплате пенсий, компенсаций и надбавок к пенсиям, финансируемых за счет средств республиканского бюджета, по итогам 2016 года в сумме 38083,4 тыс. сомов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08" w:rsidRDefault="007C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C7D08" w:rsidRDefault="00794FB1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1</w:t>
            </w:r>
          </w:p>
          <w:p w:rsidR="007C7D08" w:rsidRDefault="00794FB1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бюджет Социального фонда Кыргызской Республики на 201</w:t>
            </w:r>
            <w:r w:rsidR="0000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доходам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48144991,4</w:t>
            </w:r>
            <w:r w:rsidR="0000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46459800,8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 согласно приложению </w:t>
            </w:r>
            <w:r w:rsidR="0022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C7D08" w:rsidRPr="00EB78BD" w:rsidRDefault="00794FB1" w:rsidP="00EB78B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профицит бюджета Социального фонда </w:t>
            </w:r>
            <w:r w:rsidR="0064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00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сумме </w:t>
            </w:r>
            <w:r w:rsidR="000F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1685190,6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сомов.</w:t>
            </w:r>
          </w:p>
          <w:p w:rsidR="007C7D08" w:rsidRDefault="007C7D0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08" w:rsidRDefault="007C7D0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B44" w:rsidRDefault="00B76B44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B44" w:rsidRDefault="00B76B44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C7D08" w:rsidRDefault="007C7D0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1F" w:rsidRDefault="00B91C1F" w:rsidP="00B91C1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7FB" w:rsidRDefault="002217FB" w:rsidP="00B91C1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D08" w:rsidRDefault="00794FB1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A9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7D08" w:rsidRDefault="00794FB1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финансирование Социального фонда Кыргызской Республики из респуб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ликанского бюджета </w:t>
            </w:r>
            <w:r w:rsidR="00C8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расходов по выплате пенсионных средств 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00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="007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17560055,2</w:t>
            </w:r>
            <w:r w:rsidR="00EB78BD" w:rsidRPr="0055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сомов,</w:t>
            </w:r>
            <w:r w:rsidR="00EB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C7D08" w:rsidRDefault="00794FB1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базовую часть пенсии на 201</w:t>
            </w:r>
            <w:r w:rsidR="0000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9635854,2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сомов;</w:t>
            </w:r>
          </w:p>
          <w:p w:rsidR="007C7D08" w:rsidRDefault="00794FB1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компенсационные выплаты пенсионерам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электрическую энергию на 201</w:t>
            </w:r>
            <w:r w:rsidR="0053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1833237,4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сомов;</w:t>
            </w:r>
          </w:p>
          <w:p w:rsidR="00B91C1F" w:rsidRDefault="00B91C1F" w:rsidP="00B91C1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пенсии, назначенные по Закону Кыргызской Республики «О пенсионном обеспечении военнослужащих» на 201</w:t>
            </w:r>
            <w:r w:rsidR="00531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714DB0">
              <w:rPr>
                <w:rFonts w:ascii="Times New Roman" w:hAnsi="Times New Roman" w:cs="Times New Roman"/>
                <w:sz w:val="24"/>
                <w:szCs w:val="24"/>
              </w:rPr>
              <w:t>2302233,3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сомов;</w:t>
            </w:r>
          </w:p>
          <w:p w:rsidR="007C7D08" w:rsidRDefault="00794FB1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единовременное пособие по страховому случаю военнослужащих на 201</w:t>
            </w:r>
            <w:r w:rsidR="0053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9114,4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сомов;</w:t>
            </w:r>
          </w:p>
          <w:p w:rsidR="007C7D08" w:rsidRDefault="00794FB1" w:rsidP="00714DB0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пенсии (многодетным матерям и матерям инвалидов с детства,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проживавшим и работавшим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высокогорья, 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отдаленных и труднодоступных 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работникам летного и летно-испытательною состава открытого акционерного общества "Национальный авиаперевозчик "Кыргызстан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л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ицам, работавшим по Списку №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текстильном производстве, на предприятиях, входящих в программу "P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SAC"), на надбавки к пенсиям (инвалидов, участников Великой Отечественной войны и других, матерям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награжденным орденами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или "Мать-героиня", за особые заслуги перед Кыргызской Республикой), на выплату компенсаций (участникам ликвидации последствий аварии на Чернобыльской атомной электростанции и других атомных объектах гражданского или военного назначения, 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r w:rsidR="0010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получившим  трудовое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увечь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профессионально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</w:t>
            </w:r>
            <w:r w:rsidR="005C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потерявшим кормильца на предприятиях, входящих в программу "PESAC", по возмещению вреда в связи с реорганизацией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ликвидацией работодателя) на 201</w:t>
            </w:r>
            <w:r w:rsidR="0053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3741532,5</w:t>
            </w:r>
            <w:proofErr w:type="gramEnd"/>
            <w:r w:rsidR="00B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сомов;</w:t>
            </w:r>
          </w:p>
          <w:p w:rsidR="00714DB0" w:rsidRDefault="00714DB0" w:rsidP="00714DB0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в 2017 году подлежит погашению задолженность республиканского бюджета по выплате пенсий, компенсаций и надбавок к пенсиям, финансируемых за счет средств республиканского бюджета, по итогам 2016 года в сумме 38083,4 тыс. сомов.</w:t>
            </w:r>
          </w:p>
          <w:p w:rsidR="00714DB0" w:rsidRDefault="00714DB0" w:rsidP="00714DB0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D08" w:rsidRDefault="007C7D08"/>
    <w:sectPr w:rsidR="007C7D08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04" w:rsidRDefault="00646E04">
      <w:pPr>
        <w:spacing w:after="0" w:line="240" w:lineRule="auto"/>
      </w:pPr>
      <w:r>
        <w:separator/>
      </w:r>
    </w:p>
  </w:endnote>
  <w:endnote w:type="continuationSeparator" w:id="0">
    <w:p w:rsidR="00646E04" w:rsidRDefault="0064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25" w:rsidRDefault="00D35525">
    <w:pPr>
      <w:pStyle w:val="a9"/>
      <w:rPr>
        <w:rFonts w:ascii="Times New Roman" w:hAnsi="Times New Roman" w:cs="Times New Roman"/>
        <w:sz w:val="20"/>
        <w:szCs w:val="20"/>
      </w:rPr>
    </w:pPr>
  </w:p>
  <w:p w:rsidR="007C7D08" w:rsidRDefault="00794FB1">
    <w:pPr>
      <w:pStyle w:val="a9"/>
      <w:rPr>
        <w:rFonts w:ascii="Times New Roman" w:hAnsi="Times New Roman" w:cs="Times New Roman"/>
        <w:sz w:val="20"/>
        <w:szCs w:val="20"/>
      </w:rPr>
    </w:pPr>
    <w:r w:rsidRPr="00D35525">
      <w:rPr>
        <w:rFonts w:ascii="Times New Roman" w:hAnsi="Times New Roman" w:cs="Times New Roman"/>
        <w:sz w:val="20"/>
        <w:szCs w:val="20"/>
      </w:rPr>
      <w:t xml:space="preserve">Председатель Социального фонда </w:t>
    </w:r>
    <w:proofErr w:type="gramStart"/>
    <w:r w:rsidRPr="00D35525">
      <w:rPr>
        <w:rFonts w:ascii="Times New Roman" w:hAnsi="Times New Roman" w:cs="Times New Roman"/>
        <w:sz w:val="20"/>
        <w:szCs w:val="20"/>
      </w:rPr>
      <w:t>КР</w:t>
    </w:r>
    <w:proofErr w:type="gramEnd"/>
    <w:r w:rsidRPr="00D35525">
      <w:rPr>
        <w:rFonts w:ascii="Times New Roman" w:hAnsi="Times New Roman" w:cs="Times New Roman"/>
        <w:sz w:val="20"/>
        <w:szCs w:val="20"/>
      </w:rPr>
      <w:t xml:space="preserve"> _______________________________Т. Абжапаров «___» ____________201</w:t>
    </w:r>
    <w:r w:rsidR="00531CD2">
      <w:rPr>
        <w:rFonts w:ascii="Times New Roman" w:hAnsi="Times New Roman" w:cs="Times New Roman"/>
        <w:sz w:val="20"/>
        <w:szCs w:val="20"/>
      </w:rPr>
      <w:t>7</w:t>
    </w:r>
    <w:r w:rsidRPr="00D35525">
      <w:rPr>
        <w:rFonts w:ascii="Times New Roman" w:hAnsi="Times New Roman" w:cs="Times New Roman"/>
        <w:sz w:val="20"/>
        <w:szCs w:val="20"/>
      </w:rPr>
      <w:t xml:space="preserve"> г.</w:t>
    </w:r>
  </w:p>
  <w:p w:rsidR="00A85B4D" w:rsidRDefault="00A85B4D">
    <w:pPr>
      <w:pStyle w:val="a9"/>
      <w:rPr>
        <w:rFonts w:ascii="Times New Roman" w:hAnsi="Times New Roman" w:cs="Times New Roman"/>
        <w:sz w:val="20"/>
        <w:szCs w:val="20"/>
      </w:rPr>
    </w:pPr>
  </w:p>
  <w:p w:rsidR="00A85B4D" w:rsidRPr="00D35525" w:rsidRDefault="00A85B4D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Начальник юридического управления _______________________________ М. </w:t>
    </w:r>
    <w:proofErr w:type="spellStart"/>
    <w:r>
      <w:rPr>
        <w:rFonts w:ascii="Times New Roman" w:hAnsi="Times New Roman" w:cs="Times New Roman"/>
        <w:sz w:val="20"/>
        <w:szCs w:val="20"/>
      </w:rPr>
      <w:t>Бейшенова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04" w:rsidRDefault="00646E04">
      <w:pPr>
        <w:spacing w:after="0" w:line="240" w:lineRule="auto"/>
      </w:pPr>
      <w:r>
        <w:separator/>
      </w:r>
    </w:p>
  </w:footnote>
  <w:footnote w:type="continuationSeparator" w:id="0">
    <w:p w:rsidR="00646E04" w:rsidRDefault="00646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08"/>
    <w:rsid w:val="000066AA"/>
    <w:rsid w:val="00040693"/>
    <w:rsid w:val="0004205D"/>
    <w:rsid w:val="0005182B"/>
    <w:rsid w:val="000920FC"/>
    <w:rsid w:val="000F0302"/>
    <w:rsid w:val="00104173"/>
    <w:rsid w:val="00133F05"/>
    <w:rsid w:val="001E1AE1"/>
    <w:rsid w:val="002217FB"/>
    <w:rsid w:val="00262ED2"/>
    <w:rsid w:val="00286253"/>
    <w:rsid w:val="002C1B86"/>
    <w:rsid w:val="00356387"/>
    <w:rsid w:val="00390690"/>
    <w:rsid w:val="0042791C"/>
    <w:rsid w:val="004676A1"/>
    <w:rsid w:val="004810D7"/>
    <w:rsid w:val="004C34D3"/>
    <w:rsid w:val="00531CD2"/>
    <w:rsid w:val="005548E3"/>
    <w:rsid w:val="005C3E6E"/>
    <w:rsid w:val="00601424"/>
    <w:rsid w:val="00640835"/>
    <w:rsid w:val="00646E04"/>
    <w:rsid w:val="00661086"/>
    <w:rsid w:val="00714DB0"/>
    <w:rsid w:val="00794FB1"/>
    <w:rsid w:val="007C7D08"/>
    <w:rsid w:val="007D62E3"/>
    <w:rsid w:val="00804C90"/>
    <w:rsid w:val="00936DB6"/>
    <w:rsid w:val="00A85B4D"/>
    <w:rsid w:val="00A93F85"/>
    <w:rsid w:val="00AC7E07"/>
    <w:rsid w:val="00AE3E01"/>
    <w:rsid w:val="00AE70ED"/>
    <w:rsid w:val="00B46E57"/>
    <w:rsid w:val="00B61767"/>
    <w:rsid w:val="00B76B44"/>
    <w:rsid w:val="00B91C1F"/>
    <w:rsid w:val="00C10AD8"/>
    <w:rsid w:val="00C15E20"/>
    <w:rsid w:val="00C829F9"/>
    <w:rsid w:val="00C82BA6"/>
    <w:rsid w:val="00D35525"/>
    <w:rsid w:val="00D61EDA"/>
    <w:rsid w:val="00D62E3B"/>
    <w:rsid w:val="00EB78BD"/>
    <w:rsid w:val="00F041A2"/>
    <w:rsid w:val="00F6450D"/>
    <w:rsid w:val="00F751D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54D3-81B9-4928-A63E-E6B1D16B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Suranaeva</dc:creator>
  <cp:lastModifiedBy>omurkulova</cp:lastModifiedBy>
  <cp:revision>38</cp:revision>
  <cp:lastPrinted>2017-08-01T12:38:00Z</cp:lastPrinted>
  <dcterms:created xsi:type="dcterms:W3CDTF">2014-09-20T08:58:00Z</dcterms:created>
  <dcterms:modified xsi:type="dcterms:W3CDTF">2017-08-01T12:50:00Z</dcterms:modified>
</cp:coreProperties>
</file>