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77" w:rsidRPr="00D46D40" w:rsidRDefault="00D46D40" w:rsidP="00D46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40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46D40">
        <w:rPr>
          <w:rFonts w:ascii="Times New Roman" w:hAnsi="Times New Roman" w:cs="Times New Roman"/>
          <w:b/>
          <w:sz w:val="28"/>
          <w:szCs w:val="28"/>
        </w:rPr>
        <w:t xml:space="preserve"> к проекту постановления правительства Кыргызской Республики  «</w:t>
      </w:r>
      <w:r w:rsidR="008E2A19">
        <w:rPr>
          <w:rFonts w:ascii="Times New Roman" w:hAnsi="Times New Roman" w:cs="Times New Roman"/>
          <w:b/>
          <w:sz w:val="28"/>
          <w:szCs w:val="28"/>
          <w:lang w:val="ky-KG"/>
        </w:rPr>
        <w:t>О</w:t>
      </w:r>
      <w:r w:rsidR="00721DB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721DBD" w:rsidRPr="00E224F0">
        <w:rPr>
          <w:rFonts w:ascii="Times New Roman" w:hAnsi="Times New Roman" w:cs="Times New Roman"/>
          <w:b/>
          <w:sz w:val="28"/>
          <w:szCs w:val="28"/>
          <w:lang w:val="ky-KG"/>
        </w:rPr>
        <w:t>надбавках за квалификационную категорию</w:t>
      </w:r>
      <w:r w:rsidR="00721DB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721DBD" w:rsidRPr="00E224F0">
        <w:rPr>
          <w:rFonts w:ascii="Times New Roman" w:hAnsi="Times New Roman" w:cs="Times New Roman"/>
          <w:b/>
          <w:sz w:val="28"/>
          <w:szCs w:val="28"/>
          <w:lang w:val="ky-KG"/>
        </w:rPr>
        <w:t>педагогическим работникам</w:t>
      </w:r>
      <w:r w:rsidR="00721DB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общеобразовательных организаций</w:t>
      </w:r>
      <w:r w:rsidRPr="00D46D40">
        <w:rPr>
          <w:rFonts w:ascii="Times New Roman" w:hAnsi="Times New Roman" w:cs="Times New Roman"/>
          <w:b/>
          <w:sz w:val="28"/>
          <w:szCs w:val="28"/>
        </w:rPr>
        <w:t>»</w:t>
      </w:r>
    </w:p>
    <w:p w:rsidR="00D46D40" w:rsidRPr="00D46D40" w:rsidRDefault="00D46D40" w:rsidP="00D46D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46D40" w:rsidTr="00790B4F">
        <w:trPr>
          <w:trHeight w:val="582"/>
        </w:trPr>
        <w:tc>
          <w:tcPr>
            <w:tcW w:w="7280" w:type="dxa"/>
            <w:vAlign w:val="center"/>
          </w:tcPr>
          <w:p w:rsidR="00D46D40" w:rsidRPr="00D46D40" w:rsidRDefault="00D46D40" w:rsidP="00790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40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280" w:type="dxa"/>
            <w:vAlign w:val="center"/>
          </w:tcPr>
          <w:p w:rsidR="00D46D40" w:rsidRPr="00D46D40" w:rsidRDefault="00D46D40" w:rsidP="00790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40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D46D40" w:rsidTr="00291542">
        <w:tc>
          <w:tcPr>
            <w:tcW w:w="14560" w:type="dxa"/>
            <w:gridSpan w:val="2"/>
          </w:tcPr>
          <w:p w:rsidR="00790B4F" w:rsidRPr="00790B4F" w:rsidRDefault="00790B4F" w:rsidP="0079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B4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224F0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22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Кыргызской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6D40" w:rsidRDefault="00790B4F" w:rsidP="0079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4F">
              <w:rPr>
                <w:rFonts w:ascii="Times New Roman" w:eastAsia="Times New Roman" w:hAnsi="Times New Roman" w:cs="Times New Roman"/>
                <w:sz w:val="28"/>
                <w:szCs w:val="28"/>
              </w:rPr>
              <w:t>«О введении новых условий оплаты труда работников образовательных организаций» от 19 января 2011 года № 18</w:t>
            </w:r>
          </w:p>
        </w:tc>
      </w:tr>
      <w:tr w:rsidR="00790B4F" w:rsidTr="00202048">
        <w:trPr>
          <w:trHeight w:val="330"/>
        </w:trPr>
        <w:tc>
          <w:tcPr>
            <w:tcW w:w="7280" w:type="dxa"/>
          </w:tcPr>
          <w:p w:rsidR="00790B4F" w:rsidRPr="00721DBD" w:rsidRDefault="00790B4F" w:rsidP="00790B4F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B4F">
              <w:rPr>
                <w:rFonts w:ascii="Times New Roman" w:hAnsi="Times New Roman" w:cs="Times New Roman"/>
                <w:sz w:val="24"/>
                <w:szCs w:val="24"/>
              </w:rPr>
              <w:t>3. Доплаты и надбавки за стаж педагогической работы, ученую степень, почетные звания, работу в условиях высокогорья и отдаленности, а также особые условия работы определяются соответствующими нормативными правовыми актами Кыргызской Республики.</w:t>
            </w:r>
          </w:p>
        </w:tc>
        <w:tc>
          <w:tcPr>
            <w:tcW w:w="7280" w:type="dxa"/>
          </w:tcPr>
          <w:p w:rsidR="00790B4F" w:rsidRDefault="00790B4F" w:rsidP="00790B4F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B4F">
              <w:rPr>
                <w:rFonts w:ascii="Times New Roman" w:hAnsi="Times New Roman" w:cs="Times New Roman"/>
                <w:sz w:val="24"/>
                <w:szCs w:val="24"/>
              </w:rPr>
              <w:t xml:space="preserve">3. Доплаты и надбавки за стаж педагогической работы, ученую степень, почетные звания, работу в условиях высокогорья и отдаленности, </w:t>
            </w:r>
            <w:r w:rsidRPr="00790B4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квалификационную категорию,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B4F">
              <w:rPr>
                <w:rFonts w:ascii="Times New Roman" w:hAnsi="Times New Roman" w:cs="Times New Roman"/>
                <w:sz w:val="24"/>
                <w:szCs w:val="24"/>
              </w:rPr>
              <w:t>а также особые условия работы определяются соответствующими нормативными правовыми актами Кыргызской Республики.</w:t>
            </w:r>
          </w:p>
          <w:p w:rsidR="00790B4F" w:rsidRDefault="00790B4F" w:rsidP="00790B4F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B4F" w:rsidRPr="00721DBD" w:rsidRDefault="00790B4F" w:rsidP="00790B4F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B4F" w:rsidTr="003E625C">
        <w:trPr>
          <w:trHeight w:val="330"/>
        </w:trPr>
        <w:tc>
          <w:tcPr>
            <w:tcW w:w="14560" w:type="dxa"/>
            <w:gridSpan w:val="2"/>
          </w:tcPr>
          <w:p w:rsidR="00790B4F" w:rsidRPr="00721DBD" w:rsidRDefault="00790B4F" w:rsidP="00721D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Инструкция о порядке исчисления заработной платы работников образовательных организаций, утвержденная </w:t>
            </w:r>
            <w:r w:rsidRPr="00E224F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E22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Кыргызской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24F0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инструкции о порядке исчисления заработной платы работников образовательных организаций» от 31 мая 2011 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24F0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D46D40" w:rsidTr="00D46D40">
        <w:tc>
          <w:tcPr>
            <w:tcW w:w="7280" w:type="dxa"/>
          </w:tcPr>
          <w:p w:rsidR="00721DBD" w:rsidRPr="00721DBD" w:rsidRDefault="00721DBD" w:rsidP="00721D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заработной платы и дополнительная оплата работников образовательных организаций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1. Педагогическим работникам, имеющим высшую степень отличия "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Баатыры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", почетные звания "Народный", "Заслуженный" и работникам образовательных организаций, имеющим ученую степень доктора и кандидата наук устанавливается надбавка в соответствии с законодательством Кыргызской Республики.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2. В случаях, когда педагогическим и другим работникам </w:t>
            </w:r>
            <w:r w:rsidRPr="0072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 установление надбавок и повышение размера заработной платы за почетные звания по двум и более основаниям, заработная плата повышается по каждому основанию отдельно.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3. Размеры почасовой оплаты труда за учебную (преподавательскую) работу учителей (преподавателей) кыргызского языка и литературы в общеобразовательных школах (профессиональных лицеях) в сельской и городской местности с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некыргызским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и учителей (преподавателей) русского языка и литературы в общеобразовательных школах (профессиональных лицеях) в сельской местности с нерусским языком обучения повышаются на 15 процентов от установленного размера почасовой оплаты труда учителей (преподавателей) общеобразовательных школ (профессиональных лицеев) за учебную (преподавательскую) работу с соответствующим уровнем образования.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4. За 20 часов урочной (преподавательской) работы в неделю учителям общеобразовательных организаций и преподавателям образовательных организаций начального профессионального образования, за 30 часов - воспитателям школ-интернатов всех типов и наименований и детских домов, за 36 часов - воспитателям дошкольных образовательных организаций и за ставку заработной платы педагогических работников образовательных организаций, расположенных в сельской местности, устанавливается доплата в размере 1000 сомов в месяц.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Если учитель (преподаватель) или воспитатель имеет учебную (преподавательскую) недельную нагрузку более или менее, чем определено в первом предложении настоящего пункта, то доплата за работу в сельской местности соответственно увеличивается или уменьшается.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 1.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дошкольной образовательной организации в селе Жаны-Арык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Джумгальского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имеет учебную нагрузку в объеме 36 часов в неделю. Доплата за работу в сельской местности у этого воспитателя составит: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1000 сом. х 36 час</w:t>
            </w:r>
            <w:proofErr w:type="gram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36 час. = 1000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Пример 2.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Учитель средней школы села Темен-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района имеет учебную нагрузку в объеме 18 часов в неделю. Доплата за работу в сельской местности у этого учителя составит: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1000 сом. х 18 час</w:t>
            </w:r>
            <w:proofErr w:type="gram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20 час. = 900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Пример 3.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Воспитатель Военно-Антоновского детского дома имеет учебную нагрузку в объеме 36 часов в неделю. Доплата за работу в сельской местности у этого учителя составит: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1000 сом. х 36 час</w:t>
            </w:r>
            <w:proofErr w:type="gram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30 час. = 1200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Пример 4.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детского сада N 5 села Ат-Баши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Ат-Башинского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имеет учебную нагрузку в объеме 30 часов в неделю. Доплата за работу в сельской местности у этого учителя составит: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1000 сом. х 30 час</w:t>
            </w:r>
            <w:proofErr w:type="gram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36 час. = 833,33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организаций (кроме заместителей руководителя по финансово-хозяйственной деятельности) надбавка за работу в сельской местности (в размере 1000 сомов) выплачивается за основную должность, при условии если работают на полной ставке.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условии, если руководители, указанные в предыдущем предложении, работают на неполной ставке, то им выплачиваются надбавки за фактические часы урочной (преподавательской) </w:t>
            </w:r>
            <w:r w:rsidRPr="0072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за работу воспитателя в сельской местности, при этом общая сумма надбавки не должна превышать 1000 сомов в месяц.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понятия "образовательные организации, расположенные в сельской местности" следует руководствоваться </w:t>
            </w:r>
            <w:hyperlink r:id="rId7" w:anchor="st_5" w:history="1">
              <w:r w:rsidRPr="00721D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</w:t>
              </w:r>
            </w:hyperlink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Закона Кыргызской Республики "Об административно-территориальном устройстве Кыргызской Республики".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5. Доплаты и надбавки за работу в условиях высокогорья и отдаленности, а также за особые условия оплаты труда и за статус "Национальный" определяются соответствующими нормативными правовыми актами Кыргызской Республики.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Примечание. Надбавка для педагогических работников за стаж работы в условиях высокогорья и отдаленности исчисляется за ставку, за 32 часа урочной, подготовительной и внеурочной работы - для педагогических работников общеобразовательных организаций и образовательных организаций начального профессионального образования, за 30 часов - для воспитателей школ-интернатов всех типов и наименований и детских домов, за 36 часов - для воспитателей дошкольных образовательных организаций.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6. В общеобразовательных организациях за счет средств бюджета формируется стимулирующий фонд заработной платы: - с 1 мая 2011 года - в размере 10 процентов от общего фонда оплаты труда работников;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- с 1 сентября 2012 года - в размере до 20 процентов от общего фонда оплаты труда работников, из них до 10 процентов за счет средств, высвобождаемых в результате оптимизации структуры и сети общеобразовательных организаций, учебных планов, программ.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счет стимулирующего фонда заработной платы </w:t>
            </w:r>
            <w:r w:rsidRPr="0072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образовательной организации выплачиваются в дифференцированном размере за результат и качество работы и не являются гарантированной заработной платой.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установлении конкретного размера выплат из стимулирующего фонда заработной платы принимает педагогический коллектив школы в порядке, определенным </w:t>
            </w:r>
            <w:hyperlink r:id="rId8" w:anchor="pr4" w:history="1">
              <w:r w:rsidRPr="00721D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приложением 4</w:t>
              </w:r>
            </w:hyperlink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Инструкции, при этом предельный размер выплат одному работнику не ограничивается.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Выплаты из стимулирующего фонда заработной платы образовательных организаций производятся четыре раза в год по итогам работы за квартал.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7. Для работников образования, находящихся в системе правоохранительных органов, Вооруженных Сил и других воинских формирований Кыргызской Республики, выплачивается надбавка за сложность, качество и результаты в работе в размере 25 процентов от базового оклада или от норматива часовой нагрузки.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Надбавка не выплачивается работникам, находящимся в учебных отпусках, на амбулаторном лечении, на излечении в больнице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  <w:p w:rsidR="00D46D40" w:rsidRDefault="00D46D40" w:rsidP="00D46D40"/>
        </w:tc>
        <w:tc>
          <w:tcPr>
            <w:tcW w:w="7280" w:type="dxa"/>
          </w:tcPr>
          <w:p w:rsidR="00721DBD" w:rsidRPr="00721DBD" w:rsidRDefault="00721DBD" w:rsidP="00721D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Повышение заработной платы и дополнительная оплата работников образовательных организаций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1. Педагогическим работникам, имеющим высшую степень отличия "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Баатыры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", почетные звания "Народный", "Заслуженный" и работникам образовательных организаций, имеющим ученую степень доктора и кандидата наук устанавливается надбавка в соответствии с законодательством Кыргызской Республики.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2. В случаях, когда педагогическим и другим работникам </w:t>
            </w:r>
            <w:r w:rsidRPr="0072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 установление надбавок и повышение размера заработной платы за почетные звания по двум и более основаниям, заработная плата повышается по каждому основанию отдельно.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3. Размеры почасовой оплаты труда за учебную (преподавательскую) работу учителей (преподавателей) кыргызского языка и литературы в общеобразовательных школах (профессиональных лицеях) в сельской и городской местности с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некыргызским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и учителей (преподавателей) русского языка и литературы в общеобразовательных школах (профессиональных лицеях) в сельской местности с нерусским языком обучения повышаются на 15 процентов от установленного размера почасовой оплаты труда учителей (преподавателей) общеобразовательных школ (профессиональных лицеев) за учебную (преподавательскую) работу с соответствующим уровнем образования.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4. За 20 часов урочной (преподавательской) работы в неделю учителям общеобразовательных организаций и преподавателям образовательных организаций начального профессионального образования, за 30 часов - воспитателям школ-интернатов всех типов и наименований и детских домов, за 36 часов - воспитателям дошкольных образовательных организаций и за ставку заработной платы педагогических работников образовательных организаций, расположенных в сельской местности, устанавливается доплата в размере 1000 сомов в месяц.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Если учитель (преподаватель) или воспитатель имеет учебную (преподавательскую) недельную нагрузку более или менее, чем определено в первом предложении настоящего пункта, то доплата за работу в сельской местности соответственно увеличивается или уменьшается.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 1.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дошкольной образовательной организации в селе Жаны-Арык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Джумгальского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имеет учебную нагрузку в объеме 36 часов в неделю. Доплата за работу в сельской местности у этого воспитателя составит: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1000 сом. х 36 час</w:t>
            </w:r>
            <w:proofErr w:type="gram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36 час. = 1000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Пример 2.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Учитель средней школы села Темен-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района имеет учебную нагрузку в объеме 18 часов в неделю. Доплата за работу в сельской местности у этого учителя составит: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1000 сом. х 18 час</w:t>
            </w:r>
            <w:proofErr w:type="gram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20 час. = 900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Пример 3.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Воспитатель Военно-Антоновского детского дома имеет учебную нагрузку в объеме 36 часов в неделю. Доплата за работу в сельской местности у этого учителя составит: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1000 сом. х 36 час</w:t>
            </w:r>
            <w:proofErr w:type="gram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30 час. = 1200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Пример 4.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детского сада N 5 села Ат-Баши </w:t>
            </w:r>
            <w:proofErr w:type="spell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Ат-Башинского</w:t>
            </w:r>
            <w:proofErr w:type="spell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имеет учебную нагрузку в объеме 30 часов в неделю. Доплата за работу в сельской местности у этого учителя составит: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1000 сом. х 30 час</w:t>
            </w:r>
            <w:proofErr w:type="gramStart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36 час. = 833,33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организаций (кроме заместителей руководителя по финансово-хозяйственной деятельности) надбавка за работу в сельской местности (в размере 1000 сомов) выплачивается за основную должность, при условии если работают на полной ставке.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условии, если руководители, указанные в предыдущем предложении, работают на неполной ставке, то им выплачиваются надбавки за фактические часы урочной (преподавательской) </w:t>
            </w:r>
            <w:r w:rsidRPr="0072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за работу воспитателя в сельской местности, при этом общая сумма надбавки не должна превышать 1000 сомов в месяц.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понятия "образовательные организации, расположенные в сельской местности" следует руководствоваться </w:t>
            </w:r>
            <w:hyperlink r:id="rId9" w:anchor="st_5" w:history="1">
              <w:r w:rsidRPr="00721D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</w:t>
              </w:r>
            </w:hyperlink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Закона Кыргызской Республики "Об административно-территориальном устройстве Кыргызской Республики".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5. Доплаты и надбавки за работу в условиях высокогорья и отдаленности, а также за особые условия оплаты труда и за статус "Национальный" определяются соответствующими нормативными правовыми актами Кыргызской Республики.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Примечание. Надбавка для педагогических работников за стаж работы в условиях высокогорья и отдаленности исчисляется за ставку, за 32 часа урочной, подготовительной и внеурочной работы - для педагогических работников общеобразовательных организаций и образовательных организаций начального профессионального образования, за 30 часов - для воспитателей школ-интернатов всех типов и наименований и детских домов, за 36 часов - для воспитателей дошкольных образовательных организаций.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6. В общеобразовательных организациях за счет средств бюджета формируется стимулирующий фонд заработной платы: - с 1 мая 2011 года - в размере 10 процентов от общего фонда оплаты труда работников;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- с 1 сентября 2012 года - в размере до 20 процентов от общего фонда оплаты труда работников, из них до 10 процентов за счет средств, высвобождаемых в результате оптимизации структуры и сети общеобразовательных организаций, учебных планов, программ.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счет стимулирующего фонда заработной платы </w:t>
            </w:r>
            <w:r w:rsidRPr="0072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образовательной организации выплачиваются в дифференцированном размере за результат и качество работы и не являются гарантированной заработной платой.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установлении конкретного размера выплат из стимулирующего фонда заработной платы принимает педагогический коллектив школы в порядке, определенным </w:t>
            </w:r>
            <w:hyperlink r:id="rId10" w:anchor="pr4" w:history="1">
              <w:r w:rsidRPr="00721D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приложением 4</w:t>
              </w:r>
            </w:hyperlink>
            <w:r w:rsidRPr="00721DB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Инструкции, при этом предельный размер выплат одному работнику не ограничивается.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Выплаты из стимулирующего фонда заработной платы образовательных организаций производятся четыре раза в год по итогам работы за квартал.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7. Для работников образования, находящихся в системе правоохранительных органов, Вооруженных Сил и других воинских формирований Кыргызской Республики, выплачивается надбавка за сложность, качество и результаты в работе в размере 25 процентов от базового оклада или от норматива часовой нагрузки.</w:t>
            </w:r>
          </w:p>
          <w:p w:rsid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sz w:val="24"/>
                <w:szCs w:val="24"/>
              </w:rPr>
              <w:t>Надбавка не выплачивается работникам, находящимся в учебных отпусках, на амбулаторном лечении, на излечении в больнице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Учителям общеобразовательных организаций</w:t>
            </w:r>
            <w:r w:rsidRPr="00721DB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и преподавателям общеобразовательных дисциплин образовательных организаций начального профессионального образования</w:t>
            </w: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которым по результатам аттестации присвоена высшая, первая и вторая квалификационные категории, устанавливаются доплата в размере 2000, 1500 и 1000 сомов в месяц соответственно.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Надбавка за квалификационную категорию устанавливается учителям общеобразовательных организаций </w:t>
            </w:r>
            <w:r w:rsidRPr="00721DB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 преподавателям общеобразовательных дисциплин </w:t>
            </w:r>
            <w:r w:rsidRPr="00721DB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 xml:space="preserve">образовательных организаций начального профессионального образования </w:t>
            </w: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20 часов урочной (преподавательской) работы в неделю. 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Если учитель (преподаватель) имеет урочную (преподавательскую) недельную нагрузку более или менее 20 часов, то надбавка за квалификационную категорию увеличивается или уменьшается пропорционально. 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 1.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средней школы села </w:t>
            </w:r>
            <w:proofErr w:type="spellStart"/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Кочкор</w:t>
            </w:r>
            <w:proofErr w:type="spellEnd"/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имеет высшую квалификационную категорию и учебную нагрузку в объеме 18 часов в неделю. Надбавка за квалификационную категорию у этого учителя составит: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 сом. х 18 час</w:t>
            </w:r>
            <w:proofErr w:type="gramStart"/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час. = 1 900 сом.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 2.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средней школы </w:t>
            </w:r>
            <w:proofErr w:type="spellStart"/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г.Каракол</w:t>
            </w:r>
            <w:proofErr w:type="spellEnd"/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имеет первую квалификационную категорию и учебную нагрузку в объеме 25 часов в неделю. Надбавка за квалификационную категорию у этого учителя составит:</w:t>
            </w:r>
          </w:p>
          <w:p w:rsidR="00721DBD" w:rsidRPr="00721DBD" w:rsidRDefault="00721DBD" w:rsidP="00721DBD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 сом. х 25 час</w:t>
            </w:r>
            <w:proofErr w:type="gramStart"/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: </w:t>
            </w:r>
            <w:proofErr w:type="gramEnd"/>
            <w:r w:rsidRPr="00721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час. = 1 875 сом.</w:t>
            </w:r>
          </w:p>
          <w:p w:rsidR="00721DBD" w:rsidRPr="00721DBD" w:rsidRDefault="00721DBD" w:rsidP="00721DB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Выплата надбавки за квалификационную категорию учителям общеобразовательных организаций </w:t>
            </w:r>
            <w:r w:rsidRPr="00721DB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 преподавателям общеобразовательных дисциплин образовательных организаций начального профессионального образования</w:t>
            </w:r>
            <w:r w:rsidRPr="0072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производится с 1 числа месяца следующего за </w:t>
            </w:r>
            <w:proofErr w:type="spellStart"/>
            <w:r w:rsidRPr="00721DBD">
              <w:rPr>
                <w:rFonts w:ascii="Times New Roman" w:hAnsi="Times New Roman" w:cs="Times New Roman"/>
                <w:b/>
                <w:sz w:val="24"/>
                <w:szCs w:val="24"/>
              </w:rPr>
              <w:t>месяцом</w:t>
            </w:r>
            <w:proofErr w:type="spellEnd"/>
            <w:r w:rsidRPr="00721DBD">
              <w:rPr>
                <w:rFonts w:ascii="Times New Roman" w:hAnsi="Times New Roman" w:cs="Times New Roman"/>
                <w:b/>
                <w:sz w:val="24"/>
                <w:szCs w:val="24"/>
              </w:rPr>
              <w:t>, в котором была присвоена квалификационная категория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6D40" w:rsidRDefault="00D46D40" w:rsidP="00D46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D40" w:rsidRPr="00D46D40" w:rsidRDefault="00D46D40" w:rsidP="00D46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3D4" w:rsidRDefault="008123D4" w:rsidP="0072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83" w:rsidRDefault="00721DBD" w:rsidP="0072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BD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r w:rsidRPr="00721DB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82FE4">
        <w:rPr>
          <w:rFonts w:ascii="Times New Roman" w:hAnsi="Times New Roman" w:cs="Times New Roman"/>
          <w:b/>
          <w:sz w:val="28"/>
          <w:szCs w:val="28"/>
        </w:rPr>
        <w:t>Г.К.Кудайбердиева</w:t>
      </w:r>
      <w:bookmarkStart w:id="0" w:name="_GoBack"/>
      <w:bookmarkEnd w:id="0"/>
      <w:proofErr w:type="spellEnd"/>
    </w:p>
    <w:p w:rsidR="00F94983" w:rsidRDefault="00F94983" w:rsidP="0072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83" w:rsidRPr="00721DBD" w:rsidRDefault="00F94983" w:rsidP="0072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4983" w:rsidRPr="00721DBD" w:rsidSect="00D46D40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69" w:rsidRDefault="002A7E69" w:rsidP="00C82FE4">
      <w:pPr>
        <w:spacing w:after="0" w:line="240" w:lineRule="auto"/>
      </w:pPr>
      <w:r>
        <w:separator/>
      </w:r>
    </w:p>
  </w:endnote>
  <w:endnote w:type="continuationSeparator" w:id="0">
    <w:p w:rsidR="002A7E69" w:rsidRDefault="002A7E69" w:rsidP="00C8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E4" w:rsidRDefault="00C82FE4" w:rsidP="00C82FE4">
    <w:pPr>
      <w:pStyle w:val="aa"/>
      <w:jc w:val="right"/>
    </w:pPr>
    <w:r>
      <w:t xml:space="preserve">Министр __________________ </w:t>
    </w:r>
    <w:proofErr w:type="spellStart"/>
    <w:r>
      <w:t>Г.К.Кудайбердиева</w:t>
    </w:r>
    <w:proofErr w:type="spellEnd"/>
  </w:p>
  <w:p w:rsidR="00C82FE4" w:rsidRDefault="00C82FE4" w:rsidP="00C82FE4">
    <w:pPr>
      <w:pStyle w:val="aa"/>
      <w:jc w:val="right"/>
    </w:pPr>
    <w:r>
      <w:t>«      »  июля   2017г.</w:t>
    </w:r>
  </w:p>
  <w:p w:rsidR="00C82FE4" w:rsidRPr="003227A0" w:rsidRDefault="00C82FE4" w:rsidP="00C82FE4">
    <w:pPr>
      <w:spacing w:after="0" w:line="360" w:lineRule="auto"/>
      <w:ind w:firstLine="851"/>
      <w:jc w:val="right"/>
      <w:rPr>
        <w:rFonts w:ascii="Times New Roman" w:hAnsi="Times New Roman" w:cs="Times New Roman"/>
        <w:sz w:val="27"/>
        <w:szCs w:val="27"/>
      </w:rPr>
    </w:pPr>
    <w:r>
      <w:t xml:space="preserve">Начальник </w:t>
    </w:r>
    <w:proofErr w:type="spellStart"/>
    <w:r>
      <w:t>УПОиКР</w:t>
    </w:r>
    <w:proofErr w:type="spellEnd"/>
    <w:r>
      <w:t xml:space="preserve"> ___________  </w:t>
    </w:r>
    <w:proofErr w:type="spellStart"/>
    <w:r>
      <w:t>Калдыбай</w:t>
    </w:r>
    <w:proofErr w:type="spellEnd"/>
    <w:r>
      <w:t xml:space="preserve"> </w:t>
    </w:r>
    <w:proofErr w:type="spellStart"/>
    <w:r>
      <w:t>уулу</w:t>
    </w:r>
    <w:proofErr w:type="spellEnd"/>
    <w:r>
      <w:t xml:space="preserve"> </w:t>
    </w:r>
    <w:proofErr w:type="spellStart"/>
    <w:r>
      <w:t>Мирлан</w:t>
    </w:r>
    <w:proofErr w:type="spellEnd"/>
  </w:p>
  <w:p w:rsidR="00C82FE4" w:rsidRDefault="00C82F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69" w:rsidRDefault="002A7E69" w:rsidP="00C82FE4">
      <w:pPr>
        <w:spacing w:after="0" w:line="240" w:lineRule="auto"/>
      </w:pPr>
      <w:r>
        <w:separator/>
      </w:r>
    </w:p>
  </w:footnote>
  <w:footnote w:type="continuationSeparator" w:id="0">
    <w:p w:rsidR="002A7E69" w:rsidRDefault="002A7E69" w:rsidP="00C82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40"/>
    <w:rsid w:val="002A7E69"/>
    <w:rsid w:val="005F2457"/>
    <w:rsid w:val="00721DBD"/>
    <w:rsid w:val="00790B4F"/>
    <w:rsid w:val="008123D4"/>
    <w:rsid w:val="008E2A19"/>
    <w:rsid w:val="00907977"/>
    <w:rsid w:val="00C82FE4"/>
    <w:rsid w:val="00D46D40"/>
    <w:rsid w:val="00F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1DBD"/>
    <w:rPr>
      <w:color w:val="0000FF"/>
      <w:u w:val="single"/>
    </w:rPr>
  </w:style>
  <w:style w:type="paragraph" w:customStyle="1" w:styleId="tkZagolovok2">
    <w:name w:val="_Заголовок Раздел (tkZagolovok2)"/>
    <w:basedOn w:val="a"/>
    <w:rsid w:val="00721DB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21DB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21DB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kNazvanie">
    <w:name w:val="_Название (tkNazvanie)"/>
    <w:basedOn w:val="a"/>
    <w:rsid w:val="00790B4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790B4F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FE4"/>
  </w:style>
  <w:style w:type="paragraph" w:styleId="aa">
    <w:name w:val="footer"/>
    <w:basedOn w:val="a"/>
    <w:link w:val="ab"/>
    <w:uiPriority w:val="99"/>
    <w:unhideWhenUsed/>
    <w:rsid w:val="00C8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1DBD"/>
    <w:rPr>
      <w:color w:val="0000FF"/>
      <w:u w:val="single"/>
    </w:rPr>
  </w:style>
  <w:style w:type="paragraph" w:customStyle="1" w:styleId="tkZagolovok2">
    <w:name w:val="_Заголовок Раздел (tkZagolovok2)"/>
    <w:basedOn w:val="a"/>
    <w:rsid w:val="00721DB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21DB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21DB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kNazvanie">
    <w:name w:val="_Название (tkNazvanie)"/>
    <w:basedOn w:val="a"/>
    <w:rsid w:val="00790B4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790B4F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FE4"/>
  </w:style>
  <w:style w:type="paragraph" w:styleId="aa">
    <w:name w:val="footer"/>
    <w:basedOn w:val="a"/>
    <w:link w:val="ab"/>
    <w:uiPriority w:val="99"/>
    <w:unhideWhenUsed/>
    <w:rsid w:val="00C8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oktom\1fead57b-2e41-4924-8e33-97c5e4e4b3d5\documen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oktom://db/819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Temp\Toktom\1fead57b-2e41-4924-8e33-97c5e4e4b3d5\docu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8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2016-09-20T06:32:00Z</cp:lastPrinted>
  <dcterms:created xsi:type="dcterms:W3CDTF">2016-06-06T04:35:00Z</dcterms:created>
  <dcterms:modified xsi:type="dcterms:W3CDTF">2017-07-19T12:31:00Z</dcterms:modified>
</cp:coreProperties>
</file>