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9" w:rsidRDefault="00706A89" w:rsidP="007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706A89" w:rsidRDefault="00706A89" w:rsidP="007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9D">
        <w:rPr>
          <w:rFonts w:ascii="Times New Roman" w:hAnsi="Times New Roman" w:cs="Times New Roman"/>
          <w:b/>
          <w:sz w:val="28"/>
          <w:szCs w:val="28"/>
        </w:rPr>
        <w:t>к проекту Закона Кыргызской Республики «О внесении изменений в Закон Кыргызской Республики «О муниципальной собственности на имущество»</w:t>
      </w:r>
    </w:p>
    <w:p w:rsidR="00706A89" w:rsidRDefault="00706A89" w:rsidP="007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89" w:rsidRPr="00BD739D" w:rsidRDefault="00706A89" w:rsidP="007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3"/>
        <w:gridCol w:w="4584"/>
      </w:tblGrid>
      <w:tr w:rsidR="00706A89" w:rsidTr="00AE4191">
        <w:tc>
          <w:tcPr>
            <w:tcW w:w="4785" w:type="dxa"/>
          </w:tcPr>
          <w:p w:rsidR="00706A89" w:rsidRPr="00670E1F" w:rsidRDefault="00706A89" w:rsidP="007B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1F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786" w:type="dxa"/>
          </w:tcPr>
          <w:p w:rsidR="00706A89" w:rsidRPr="00670E1F" w:rsidRDefault="00706A89" w:rsidP="007B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1F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706A89" w:rsidTr="00AE4191">
        <w:tc>
          <w:tcPr>
            <w:tcW w:w="4785" w:type="dxa"/>
          </w:tcPr>
          <w:p w:rsidR="00706A89" w:rsidRPr="00BD739D" w:rsidRDefault="00670E1F" w:rsidP="007B19A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A89" w:rsidRPr="00B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 публикует объявление о своем намерении принимать заявки на право аренды или пользования недвижимой муниципальной собственностью. Письменное уведомление должно быть вывешено в общественных местах и опубликовано в местных средствах массовой информации;</w:t>
            </w:r>
          </w:p>
          <w:p w:rsidR="00706A89" w:rsidRPr="00BD739D" w:rsidRDefault="00706A89" w:rsidP="007B1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6A89" w:rsidRPr="00BD739D" w:rsidRDefault="00670E1F" w:rsidP="007B19A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A89" w:rsidRPr="00B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местного самоуправления публикует объявление о своем намерении принимать заявки на право аренды или пользования недвижимой муниципальной собственностью. Письменное уведомление должно быть вывешено в общественных местах, </w:t>
            </w:r>
            <w:r w:rsidR="00706A89" w:rsidRPr="00BD7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размещено на сайте уполномоченного государственного органа по делам местного самоуправления</w:t>
            </w:r>
            <w:r w:rsidR="00706A89" w:rsidRPr="00BD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опубликовано в местных средствах массовой информации;</w:t>
            </w:r>
          </w:p>
          <w:p w:rsidR="00706A89" w:rsidRPr="00BD739D" w:rsidRDefault="00706A89" w:rsidP="007B1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A89" w:rsidRPr="00BD739D" w:rsidRDefault="00706A89" w:rsidP="007B1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89" w:rsidRPr="00BD739D" w:rsidRDefault="00706A89" w:rsidP="007B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8D" w:rsidRDefault="0054158D" w:rsidP="007B19A8">
      <w:pPr>
        <w:spacing w:line="240" w:lineRule="auto"/>
      </w:pPr>
    </w:p>
    <w:sectPr w:rsidR="0054158D" w:rsidSect="00706A89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AF"/>
    <w:rsid w:val="0054158D"/>
    <w:rsid w:val="006610AF"/>
    <w:rsid w:val="00670E1F"/>
    <w:rsid w:val="00706A89"/>
    <w:rsid w:val="007B19A8"/>
    <w:rsid w:val="00C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A89"/>
    <w:pPr>
      <w:ind w:left="720"/>
      <w:contextualSpacing/>
    </w:pPr>
  </w:style>
  <w:style w:type="table" w:styleId="a4">
    <w:name w:val="Table Grid"/>
    <w:basedOn w:val="a1"/>
    <w:uiPriority w:val="59"/>
    <w:rsid w:val="0070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A89"/>
    <w:pPr>
      <w:ind w:left="720"/>
      <w:contextualSpacing/>
    </w:pPr>
  </w:style>
  <w:style w:type="table" w:styleId="a4">
    <w:name w:val="Table Grid"/>
    <w:basedOn w:val="a1"/>
    <w:uiPriority w:val="59"/>
    <w:rsid w:val="0070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2017-07-19T10:44:00Z</dcterms:created>
  <dcterms:modified xsi:type="dcterms:W3CDTF">2017-07-19T10:44:00Z</dcterms:modified>
</cp:coreProperties>
</file>