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D4" w:rsidRPr="00791AD9" w:rsidRDefault="005D6ED4" w:rsidP="00791AD9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D34" w:rsidRPr="00791AD9" w:rsidRDefault="00866D34" w:rsidP="00791AD9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AD9">
        <w:rPr>
          <w:rFonts w:ascii="Times New Roman" w:eastAsia="Calibri" w:hAnsi="Times New Roman" w:cs="Times New Roman"/>
          <w:b/>
          <w:sz w:val="28"/>
          <w:szCs w:val="28"/>
        </w:rPr>
        <w:t>Справка-обоснование</w:t>
      </w:r>
    </w:p>
    <w:p w:rsidR="004D7E3C" w:rsidRPr="00791AD9" w:rsidRDefault="00866D34" w:rsidP="00791AD9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AD9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34329D" w:rsidRPr="00791AD9">
        <w:rPr>
          <w:rFonts w:ascii="Times New Roman" w:eastAsia="Calibri" w:hAnsi="Times New Roman" w:cs="Times New Roman"/>
          <w:b/>
          <w:sz w:val="28"/>
          <w:szCs w:val="28"/>
        </w:rPr>
        <w:t xml:space="preserve">Временного положения </w:t>
      </w:r>
    </w:p>
    <w:p w:rsidR="00866D34" w:rsidRPr="00791AD9" w:rsidRDefault="00866D34" w:rsidP="00791A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AD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E0222" w:rsidRPr="00791AD9">
        <w:rPr>
          <w:rFonts w:ascii="Times New Roman" w:eastAsia="Calibri" w:hAnsi="Times New Roman" w:cs="Times New Roman"/>
          <w:b/>
          <w:sz w:val="28"/>
          <w:szCs w:val="28"/>
        </w:rPr>
        <w:t>О выдаче разрешения на размещение телерадиоканала в аналоговом вещании и (или) вцифровом пакете вещания, независимо от применяемых технологий</w:t>
      </w:r>
      <w:r w:rsidRPr="00791AD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579B0" w:rsidRPr="00791AD9" w:rsidRDefault="008579B0" w:rsidP="00791AD9">
      <w:pPr>
        <w:pStyle w:val="af1"/>
        <w:rPr>
          <w:rFonts w:ascii="Times New Roman" w:eastAsia="Calibri" w:hAnsi="Times New Roman" w:cs="Times New Roman"/>
          <w:sz w:val="28"/>
          <w:szCs w:val="28"/>
        </w:rPr>
      </w:pPr>
    </w:p>
    <w:p w:rsidR="0034329D" w:rsidRPr="00791AD9" w:rsidRDefault="0034329D" w:rsidP="00791AD9">
      <w:pPr>
        <w:pStyle w:val="tkRekvizit"/>
        <w:spacing w:before="0" w:after="0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Настоящий проект Временного положения «О выдаче разрешения на размещение телерадиоканала </w:t>
      </w:r>
      <w:r w:rsidR="000978EA" w:rsidRPr="000978EA">
        <w:rPr>
          <w:rFonts w:ascii="Times New Roman" w:hAnsi="Times New Roman" w:cs="Times New Roman"/>
          <w:i w:val="0"/>
          <w:iCs w:val="0"/>
          <w:sz w:val="28"/>
          <w:szCs w:val="28"/>
        </w:rPr>
        <w:t>в аналоговом вещании и (или) вцифровом пакете вещания, независимо от применяемых технологий</w:t>
      </w:r>
      <w:r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 подготовлен во исполнение Закона КР «Овнесении изменений в некоторые законодательные акты Кыргызской Республики (в </w:t>
      </w:r>
      <w:r w:rsidR="000978EA">
        <w:rPr>
          <w:rFonts w:ascii="Times New Roman" w:hAnsi="Times New Roman" w:cs="Times New Roman"/>
          <w:i w:val="0"/>
          <w:iCs w:val="0"/>
          <w:sz w:val="28"/>
          <w:szCs w:val="28"/>
        </w:rPr>
        <w:t>З</w:t>
      </w:r>
      <w:r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>аконы Кыргызской Республики "Об электрической и почтовой связи", "О лицензионно-разрешительной системе в Кыргызской Республике", "О телевидении и радиовещании") от 4 мая 2017 года № 75.</w:t>
      </w:r>
    </w:p>
    <w:p w:rsidR="00AD24C2" w:rsidRPr="00791AD9" w:rsidRDefault="00781043" w:rsidP="00791AD9">
      <w:pPr>
        <w:pStyle w:val="tkRekvizit"/>
        <w:spacing w:before="0" w:after="0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>Вышеуказанный Закон Кыргызской Республики принят с ц</w:t>
      </w:r>
      <w:r w:rsidR="00FB7977"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>елью создани</w:t>
      </w:r>
      <w:r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>я</w:t>
      </w:r>
      <w:r w:rsidR="00FB7977"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правовых условий для успешного перехода на цифровое вещание, создани</w:t>
      </w:r>
      <w:r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>я</w:t>
      </w:r>
      <w:r w:rsidR="00FB7977"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благоприятной нормативной правовой базы для развития рынка цифрового вещания с учетом новых технологий, которые позволят расширить услуги и повысить их конкурентоспособность, создани</w:t>
      </w:r>
      <w:r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>я</w:t>
      </w:r>
      <w:r w:rsidR="00FB7977" w:rsidRPr="00791AD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условий для развития долгосрочного бизнеса в отрасли телекоммуникаций.</w:t>
      </w:r>
    </w:p>
    <w:p w:rsidR="003F238A" w:rsidRDefault="00976401" w:rsidP="00791AD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>Изменения, внесенные в Закон Кыргызской Республики "О телевидении и радиовещании" (</w:t>
      </w:r>
      <w:r w:rsidR="009C734A" w:rsidRPr="00791AD9">
        <w:rPr>
          <w:rFonts w:ascii="Times New Roman" w:eastAsia="Times New Roman" w:hAnsi="Times New Roman" w:cs="Times New Roman"/>
          <w:sz w:val="28"/>
          <w:szCs w:val="28"/>
        </w:rPr>
        <w:t>далее по тексту За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кон) существенно изменили порядок деятельности субъектов системы телерадиовещания. Принятым Законом введена разрешительная</w:t>
      </w:r>
      <w:r w:rsidR="003F238A" w:rsidRPr="00791AD9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238A" w:rsidRPr="00791AD9">
        <w:rPr>
          <w:rFonts w:ascii="Times New Roman" w:eastAsia="Times New Roman" w:hAnsi="Times New Roman" w:cs="Times New Roman"/>
          <w:sz w:val="28"/>
          <w:szCs w:val="28"/>
        </w:rPr>
        <w:t xml:space="preserve"> – процедур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238A" w:rsidRPr="00791AD9">
        <w:rPr>
          <w:rFonts w:ascii="Times New Roman" w:eastAsia="Times New Roman" w:hAnsi="Times New Roman" w:cs="Times New Roman"/>
          <w:sz w:val="28"/>
          <w:szCs w:val="28"/>
        </w:rPr>
        <w:t xml:space="preserve"> получения соответствующего разрешения на размещение телерадиоканала в аналогов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ом вещании или цифровом пакете. </w:t>
      </w:r>
    </w:p>
    <w:p w:rsidR="000978EA" w:rsidRPr="00791AD9" w:rsidRDefault="000978EA" w:rsidP="00791AD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>Законом определен разрешительный - более демократичный и менее бюрократический процесс, чем лицензирование, который позволит уполномоченному государственному органу производить учет и систематизацию телерадиоканалов, осуществлять мониторинг деятельности телерадиоорганизаций, а также соблюдения ими законодательства Кыргызской Республики в части содержания телерадиопрограмм и передач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F59" w:rsidRPr="00791AD9" w:rsidRDefault="00057F59" w:rsidP="00791A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ab/>
      </w:r>
      <w:r w:rsidR="00F27F03" w:rsidRPr="00791A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32DB" w:rsidRPr="00791AD9">
        <w:rPr>
          <w:rFonts w:ascii="Times New Roman" w:eastAsia="Times New Roman" w:hAnsi="Times New Roman" w:cs="Times New Roman"/>
          <w:sz w:val="28"/>
          <w:szCs w:val="28"/>
        </w:rPr>
        <w:t xml:space="preserve"> целях дальнейшей оптимизации и либерализации лицензионной системы и регулируемых действующим законодательством общественных отношений, Министерством экономики КР подготовлен и 5 июля 2017 года внесен на рассмотрение Жогорку Кенеша</w:t>
      </w:r>
      <w:r w:rsidR="007D0F3A" w:rsidRPr="00791AD9">
        <w:rPr>
          <w:rFonts w:ascii="Times New Roman" w:eastAsia="Times New Roman" w:hAnsi="Times New Roman" w:cs="Times New Roman"/>
          <w:sz w:val="28"/>
          <w:szCs w:val="28"/>
        </w:rPr>
        <w:t xml:space="preserve">КР 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проект Закона КР «</w:t>
      </w:r>
      <w:r w:rsidR="005732DB" w:rsidRPr="00791AD9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законодательные акты Кыргызской Республики в сфере лицензионно – разрешительной системы»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7F03" w:rsidRPr="00791A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ринятие редакционных изменений и дополнений предлагаемого проекта Закона позволит восполнить правовой вакуум, связанный с невозможностью утверждения подзаконных актов, определяющих процесс лицензирования отдельных видов предпринимательской деятельности.</w:t>
      </w:r>
    </w:p>
    <w:p w:rsidR="00057F59" w:rsidRPr="00791AD9" w:rsidRDefault="003E0222" w:rsidP="006724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D0F3A" w:rsidRPr="00791AD9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Министерство культуры, информации и туризма КР определяет настоящий проект Положения как временный, до устранения правово</w:t>
      </w:r>
      <w:r w:rsidR="00374D4A" w:rsidRPr="00791A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3505" w:rsidRPr="00791AD9">
        <w:rPr>
          <w:rFonts w:ascii="Times New Roman" w:eastAsia="Times New Roman" w:hAnsi="Times New Roman" w:cs="Times New Roman"/>
          <w:sz w:val="28"/>
          <w:szCs w:val="28"/>
        </w:rPr>
        <w:t xml:space="preserve">неопределенности </w:t>
      </w:r>
      <w:r w:rsidR="007D0F3A" w:rsidRPr="00791AD9">
        <w:rPr>
          <w:rFonts w:ascii="Times New Roman" w:eastAsia="Times New Roman" w:hAnsi="Times New Roman" w:cs="Times New Roman"/>
          <w:sz w:val="28"/>
          <w:szCs w:val="28"/>
        </w:rPr>
        <w:t xml:space="preserve">в отраслевом законодательстве в сфере лицензионно-разрешительной системы. </w:t>
      </w:r>
    </w:p>
    <w:p w:rsidR="00374D4A" w:rsidRPr="00791AD9" w:rsidRDefault="009C734A" w:rsidP="00791AD9">
      <w:pPr>
        <w:pStyle w:val="af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Уполномоченным государственным органом по выдаче разрешений определен 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Департамент информации и массовых коммуникаций при Министерстве культуры, информации и тур</w:t>
      </w:r>
      <w:r w:rsidR="007D0F3A" w:rsidRPr="00791AD9">
        <w:rPr>
          <w:rFonts w:ascii="Times New Roman" w:eastAsia="Times New Roman" w:hAnsi="Times New Roman" w:cs="Times New Roman"/>
          <w:sz w:val="28"/>
          <w:szCs w:val="28"/>
        </w:rPr>
        <w:t>изма КР</w:t>
      </w:r>
      <w:r w:rsidR="003E0222" w:rsidRPr="00791AD9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Департамент</w:t>
      </w:r>
      <w:r w:rsidR="00F31B1C" w:rsidRPr="00791A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0F3A" w:rsidRPr="00791AD9">
        <w:rPr>
          <w:rFonts w:ascii="Times New Roman" w:eastAsia="Times New Roman" w:hAnsi="Times New Roman" w:cs="Times New Roman"/>
          <w:sz w:val="28"/>
          <w:szCs w:val="28"/>
        </w:rPr>
        <w:t xml:space="preserve">, который в </w:t>
      </w:r>
      <w:r w:rsidR="00374D4A" w:rsidRPr="00791AD9">
        <w:rPr>
          <w:rFonts w:ascii="Times New Roman" w:eastAsia="Times New Roman" w:hAnsi="Times New Roman" w:cs="Times New Roman"/>
          <w:sz w:val="28"/>
          <w:szCs w:val="28"/>
        </w:rPr>
        <w:t>рамках выдачи разрешений наделен следующими полномочиями: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>- выдача разрешени</w:t>
      </w:r>
      <w:r w:rsidRPr="00791AD9">
        <w:rPr>
          <w:rFonts w:ascii="Times New Roman" w:hAnsi="Times New Roman" w:cs="Times New Roman"/>
          <w:sz w:val="28"/>
          <w:szCs w:val="28"/>
          <w:lang w:val="ky-KG"/>
        </w:rPr>
        <w:t>я либо отказ в его выдаче</w:t>
      </w:r>
      <w:r w:rsidRPr="00791AD9">
        <w:rPr>
          <w:rFonts w:ascii="Times New Roman" w:hAnsi="Times New Roman" w:cs="Times New Roman"/>
          <w:sz w:val="28"/>
          <w:szCs w:val="28"/>
        </w:rPr>
        <w:t>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>- выдача дубликата разрешени</w:t>
      </w:r>
      <w:r w:rsidRPr="00791AD9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791AD9">
        <w:rPr>
          <w:rFonts w:ascii="Times New Roman" w:hAnsi="Times New Roman" w:cs="Times New Roman"/>
          <w:sz w:val="28"/>
          <w:szCs w:val="28"/>
        </w:rPr>
        <w:t>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- переоформление </w:t>
      </w:r>
      <w:r w:rsidRPr="00791AD9">
        <w:rPr>
          <w:rFonts w:ascii="Times New Roman" w:hAnsi="Times New Roman" w:cs="Times New Roman"/>
          <w:sz w:val="28"/>
          <w:szCs w:val="28"/>
          <w:lang w:val="ky-KG"/>
        </w:rPr>
        <w:t>разрешения</w:t>
      </w:r>
      <w:r w:rsidRPr="00791AD9">
        <w:rPr>
          <w:rFonts w:ascii="Times New Roman" w:hAnsi="Times New Roman" w:cs="Times New Roman"/>
          <w:sz w:val="28"/>
          <w:szCs w:val="28"/>
        </w:rPr>
        <w:t>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- приостановление действия </w:t>
      </w:r>
      <w:r w:rsidRPr="00791AD9">
        <w:rPr>
          <w:rFonts w:ascii="Times New Roman" w:hAnsi="Times New Roman" w:cs="Times New Roman"/>
          <w:sz w:val="28"/>
          <w:szCs w:val="28"/>
          <w:lang w:val="ky-KG"/>
        </w:rPr>
        <w:t>разрешения</w:t>
      </w:r>
      <w:r w:rsidRPr="00791AD9">
        <w:rPr>
          <w:rFonts w:ascii="Times New Roman" w:hAnsi="Times New Roman" w:cs="Times New Roman"/>
          <w:sz w:val="28"/>
          <w:szCs w:val="28"/>
        </w:rPr>
        <w:t>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- возобновление действия </w:t>
      </w:r>
      <w:r w:rsidRPr="00791AD9">
        <w:rPr>
          <w:rFonts w:ascii="Times New Roman" w:hAnsi="Times New Roman" w:cs="Times New Roman"/>
          <w:sz w:val="28"/>
          <w:szCs w:val="28"/>
          <w:lang w:val="ky-KG"/>
        </w:rPr>
        <w:t>разрешения</w:t>
      </w:r>
      <w:r w:rsidRPr="00791AD9">
        <w:rPr>
          <w:rFonts w:ascii="Times New Roman" w:hAnsi="Times New Roman" w:cs="Times New Roman"/>
          <w:sz w:val="28"/>
          <w:szCs w:val="28"/>
        </w:rPr>
        <w:t>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>- прекращение действия разрешени</w:t>
      </w:r>
      <w:r w:rsidRPr="00791AD9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791AD9">
        <w:rPr>
          <w:rFonts w:ascii="Times New Roman" w:hAnsi="Times New Roman" w:cs="Times New Roman"/>
          <w:sz w:val="28"/>
          <w:szCs w:val="28"/>
        </w:rPr>
        <w:t>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- контроль за соблюдением </w:t>
      </w:r>
      <w:r w:rsidRPr="00791AD9">
        <w:rPr>
          <w:rFonts w:ascii="Times New Roman" w:hAnsi="Times New Roman" w:cs="Times New Roman"/>
          <w:sz w:val="28"/>
          <w:szCs w:val="28"/>
          <w:lang w:val="ky-KG"/>
        </w:rPr>
        <w:t>телерадиоорганизациями и операторами телерадиовещания разрешительных требований</w:t>
      </w:r>
      <w:r w:rsidRPr="00791AD9">
        <w:rPr>
          <w:rFonts w:ascii="Times New Roman" w:hAnsi="Times New Roman" w:cs="Times New Roman"/>
          <w:sz w:val="28"/>
          <w:szCs w:val="28"/>
        </w:rPr>
        <w:t>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>- обращение в судебные органы для решения вопроса об отзыве (аннулировании) ранее выданного разрешения;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>- формирование и ведение реестра.</w:t>
      </w:r>
    </w:p>
    <w:p w:rsidR="00374D4A" w:rsidRPr="00791AD9" w:rsidRDefault="00374D4A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>Департамент проводит в установленном порядке контроль за соблюдением телерадиоорганизациями и операторами телерадиовещания требований Закона «О лицензионно-разрешительной системе в Кыргызской Республике» с учетом требований Закона Кыргызской Республики «О телевидении и радиовещании».По заявлению правообладателей или иных лиц, а также в случае выявления Департаментом нарушений законодательства в сфере авторского права и смежных прав, Уполномоченный орган обращается в соответствующий уполномоченный орган для принятия установленных законодательством мер ответственности.</w:t>
      </w:r>
    </w:p>
    <w:p w:rsidR="008329C8" w:rsidRPr="00791AD9" w:rsidRDefault="00C940B2" w:rsidP="0067242D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>В соответствии с частью 2 статьи 9, частью 1 статьи 18, частью 3 статьи 20  Закона КР «О телевидении и радиовещании»,</w:t>
      </w:r>
      <w:r w:rsidR="008329C8" w:rsidRPr="00791AD9">
        <w:rPr>
          <w:rFonts w:ascii="Times New Roman" w:hAnsi="Times New Roman" w:cs="Times New Roman"/>
          <w:sz w:val="28"/>
          <w:szCs w:val="28"/>
        </w:rPr>
        <w:t xml:space="preserve"> Временное положение в качестве </w:t>
      </w:r>
      <w:r w:rsidR="0003381D" w:rsidRPr="00791AD9">
        <w:rPr>
          <w:rFonts w:ascii="Times New Roman" w:hAnsi="Times New Roman" w:cs="Times New Roman"/>
          <w:sz w:val="28"/>
          <w:szCs w:val="28"/>
        </w:rPr>
        <w:t>владельцев</w:t>
      </w:r>
      <w:r w:rsidR="008329C8" w:rsidRPr="00791AD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E53A54" w:rsidRPr="00791AD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329C8" w:rsidRPr="00791AD9">
        <w:rPr>
          <w:rFonts w:ascii="Times New Roman" w:hAnsi="Times New Roman" w:cs="Times New Roman"/>
          <w:sz w:val="28"/>
          <w:szCs w:val="28"/>
        </w:rPr>
        <w:t>следующих субъектов:</w:t>
      </w:r>
      <w:r w:rsidR="000978EA">
        <w:rPr>
          <w:rFonts w:ascii="Times New Roman" w:hAnsi="Times New Roman" w:cs="Times New Roman"/>
          <w:sz w:val="28"/>
          <w:szCs w:val="28"/>
        </w:rPr>
        <w:t xml:space="preserve"> телерадиоорганизации и операторы телерадиовещания. При этом, в</w:t>
      </w:r>
      <w:r w:rsidR="008329C8" w:rsidRPr="00791AD9">
        <w:rPr>
          <w:rFonts w:ascii="Times New Roman" w:hAnsi="Times New Roman" w:cs="Times New Roman"/>
          <w:sz w:val="28"/>
          <w:szCs w:val="28"/>
        </w:rPr>
        <w:t xml:space="preserve"> случае если оператор телерадиовещания вносит изменения в сетку вещания ретранслируемых телерадиоканалов, то этот оператор обязан зарегистрироваться в качестве телерадиоорганизации в соответствии с законодательством о телевидении и радиовещании и получить разрешение на размещение телерадиоканала в аналоговом вещании и (или) в цифровом в пакете вещания.</w:t>
      </w:r>
    </w:p>
    <w:p w:rsidR="008329C8" w:rsidRPr="00791AD9" w:rsidRDefault="00EE4D61" w:rsidP="0079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>Перечень необходимых для получения разрешения документов, предусмотрен Законом КР «О лицензионно-разрешительной системе в КР» и в соответствии с</w:t>
      </w:r>
      <w:r w:rsidR="0067242D">
        <w:rPr>
          <w:rFonts w:ascii="Times New Roman" w:eastAsia="Times New Roman" w:hAnsi="Times New Roman" w:cs="Times New Roman"/>
          <w:sz w:val="28"/>
          <w:szCs w:val="28"/>
        </w:rPr>
        <w:t xml:space="preserve">о ст. 18 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дополнительно предусматривает предоставление:</w:t>
      </w:r>
    </w:p>
    <w:p w:rsidR="00EE4D61" w:rsidRPr="00791AD9" w:rsidRDefault="00EE4D61" w:rsidP="0079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D61" w:rsidRPr="00791AD9" w:rsidRDefault="00EE4D61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копия свидетельства о регистрации телерадиоканала в качестве средства массовой информации - для телерадиоорганизаций или физического лица-заявителя;</w:t>
      </w:r>
    </w:p>
    <w:p w:rsidR="00EE4D61" w:rsidRPr="00791AD9" w:rsidRDefault="00EE4D61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- копия лицензии в области электросвязи и/или передачи данных, в лицензионных требованиях к которой включено распространение телерадиоканалов  - </w:t>
      </w:r>
      <w:r w:rsidRPr="00791AD9">
        <w:rPr>
          <w:rFonts w:ascii="Times New Roman" w:eastAsia="Times New Roman" w:hAnsi="Times New Roman" w:cs="Times New Roman"/>
          <w:b/>
          <w:sz w:val="28"/>
          <w:szCs w:val="28"/>
        </w:rPr>
        <w:t>для операторов телерадиовещания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D61" w:rsidRPr="00791AD9" w:rsidRDefault="00EE4D61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- копия программной концепции телерадиоканала- </w:t>
      </w:r>
      <w:r w:rsidRPr="00791AD9">
        <w:rPr>
          <w:rFonts w:ascii="Times New Roman" w:eastAsia="Times New Roman" w:hAnsi="Times New Roman" w:cs="Times New Roman"/>
          <w:b/>
          <w:sz w:val="28"/>
          <w:szCs w:val="28"/>
        </w:rPr>
        <w:t>для телерадиоорганизаций или физического лица-заявителя;</w:t>
      </w:r>
    </w:p>
    <w:p w:rsidR="002D4E4B" w:rsidRPr="00791AD9" w:rsidRDefault="00EE4D61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- перечень телерадиоканалов с указанием их основной тематики (документальные, новостные, информационно-развлекательные и др.) - </w:t>
      </w:r>
      <w:r w:rsidRPr="00791AD9">
        <w:rPr>
          <w:rFonts w:ascii="Times New Roman" w:eastAsia="Times New Roman" w:hAnsi="Times New Roman" w:cs="Times New Roman"/>
          <w:b/>
          <w:sz w:val="28"/>
          <w:szCs w:val="28"/>
        </w:rPr>
        <w:t>для операторов телерадиовещания</w:t>
      </w:r>
      <w:r w:rsidR="002D4E4B" w:rsidRPr="00791A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D4E4B" w:rsidRPr="00791AD9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пунктом 23 Временного положения, любой оператор телерадиовещания обязан один раз в год, не позднее 1 марта каждого календарного года, уведомлять Уполномоченный орган о перечне  транслируемых/ретранслируемых в своей сети телерадиоканалов. А при внесении изменений в такой перечень извещать Уполномоченный орган об этом не позднее тридцати календарных дней с даты таких изменений. Изменение перечня транслируемых/ретранслируемых в сети телерадиоканалов не влечет для оператора телерадиовещания получения разрешения на новый телерадиоканал.</w:t>
      </w:r>
    </w:p>
    <w:p w:rsidR="00082D94" w:rsidRPr="00791AD9" w:rsidRDefault="00082D94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в заявлении и в последующем в самом разрешении будут указаны сведения о </w:t>
      </w:r>
      <w:r w:rsidRPr="00791AD9">
        <w:rPr>
          <w:rFonts w:ascii="Times New Roman" w:hAnsi="Times New Roman" w:cs="Times New Roman"/>
          <w:sz w:val="28"/>
          <w:szCs w:val="28"/>
        </w:rPr>
        <w:t>способе (-ах) доставки сигнала; о виде (-ах) вещания (в открытом и/или в кодированном виде) и объеме ретрансляции иностранных телерадиоканалов (полная или частичная)</w:t>
      </w:r>
      <w:r w:rsidR="00791AD9" w:rsidRPr="00791AD9">
        <w:rPr>
          <w:rFonts w:ascii="Times New Roman" w:hAnsi="Times New Roman" w:cs="Times New Roman"/>
          <w:sz w:val="28"/>
          <w:szCs w:val="28"/>
        </w:rPr>
        <w:t>.</w:t>
      </w:r>
    </w:p>
    <w:p w:rsidR="00791AD9" w:rsidRPr="00791AD9" w:rsidRDefault="00791AD9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Таким образом, Уполномоченный орган будет формировать реестр и иметь информацию для осуществления учета и систематизации телерадиоканалов, вещающих на </w:t>
      </w:r>
      <w:r w:rsidR="00763EBB" w:rsidRPr="00791AD9">
        <w:rPr>
          <w:rFonts w:ascii="Times New Roman" w:hAnsi="Times New Roman" w:cs="Times New Roman"/>
          <w:sz w:val="28"/>
          <w:szCs w:val="28"/>
        </w:rPr>
        <w:t>территории</w:t>
      </w:r>
      <w:r w:rsidRPr="00791AD9">
        <w:rPr>
          <w:rFonts w:ascii="Times New Roman" w:hAnsi="Times New Roman" w:cs="Times New Roman"/>
          <w:sz w:val="28"/>
          <w:szCs w:val="28"/>
        </w:rPr>
        <w:t xml:space="preserve"> Кыргызской Республики. </w:t>
      </w:r>
    </w:p>
    <w:p w:rsidR="000634E6" w:rsidRPr="00791AD9" w:rsidRDefault="000634E6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>Возмещение убытков физического и (или) юридического лица, вызванных необоснованным отказом в выдаче разрешения или нарушением прав и интересов физического или юридического лица, осуществляется в порядке, установленном действующим гражданским законодательством Кыргызской Республики.</w:t>
      </w:r>
    </w:p>
    <w:p w:rsidR="000634E6" w:rsidRPr="00791AD9" w:rsidRDefault="000634E6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Занятие деятельностью по размещению телерадиоканалов в аналоговом вещании и (или) в цифровом пакете вещания без соответствующего разрешения влечет ответственность, </w:t>
      </w:r>
      <w:r w:rsidR="0003381D" w:rsidRPr="00791AD9">
        <w:rPr>
          <w:rFonts w:ascii="Times New Roman" w:eastAsia="Times New Roman" w:hAnsi="Times New Roman" w:cs="Times New Roman"/>
          <w:sz w:val="28"/>
          <w:szCs w:val="28"/>
        </w:rPr>
        <w:t>установленную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 Кыргызской Республики.</w:t>
      </w:r>
    </w:p>
    <w:p w:rsidR="000634E6" w:rsidRPr="00791AD9" w:rsidRDefault="0003381D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>Условия выдачи разрешения</w:t>
      </w:r>
      <w:r w:rsidR="000634E6" w:rsidRPr="00791AD9">
        <w:rPr>
          <w:rFonts w:ascii="Times New Roman" w:eastAsia="Times New Roman" w:hAnsi="Times New Roman" w:cs="Times New Roman"/>
          <w:sz w:val="28"/>
          <w:szCs w:val="28"/>
        </w:rPr>
        <w:t xml:space="preserve"> операторам телерадиовещания для размещения телерадиоканалов в своей сети, уси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ливает уровень ответственности владельца разрешения</w:t>
      </w:r>
      <w:r w:rsidR="000634E6" w:rsidRPr="00791AD9">
        <w:rPr>
          <w:rFonts w:ascii="Times New Roman" w:eastAsia="Times New Roman" w:hAnsi="Times New Roman" w:cs="Times New Roman"/>
          <w:sz w:val="28"/>
          <w:szCs w:val="28"/>
        </w:rPr>
        <w:t xml:space="preserve">. Так, несоблюдение разрешительных требований одним из телерадиоканалов в сети 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>оператора, влечет применение к оператору телерадиовещания</w:t>
      </w:r>
      <w:r w:rsidR="000634E6" w:rsidRPr="00791AD9">
        <w:rPr>
          <w:rFonts w:ascii="Times New Roman" w:eastAsia="Times New Roman" w:hAnsi="Times New Roman" w:cs="Times New Roman"/>
          <w:sz w:val="28"/>
          <w:szCs w:val="28"/>
        </w:rPr>
        <w:t xml:space="preserve"> мер воздействия, предусмотренных Законом КР «О лицензионно-разрешительной системе в КР»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, а приостановление действия разрешения распространяется на все телерадиоканалы, вещающие в сети оператора. </w:t>
      </w:r>
    </w:p>
    <w:p w:rsidR="000634E6" w:rsidRPr="00791AD9" w:rsidRDefault="000634E6" w:rsidP="0079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65" w:rsidRPr="00791AD9" w:rsidRDefault="00651CF4" w:rsidP="00791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Разрешение на</w:t>
      </w:r>
      <w:r w:rsidR="001A65F3" w:rsidRPr="00791AD9">
        <w:rPr>
          <w:rFonts w:ascii="Times New Roman" w:eastAsia="Times New Roman" w:hAnsi="Times New Roman" w:cs="Times New Roman"/>
          <w:sz w:val="28"/>
          <w:szCs w:val="28"/>
        </w:rPr>
        <w:t xml:space="preserve"> размещение телерадиоканала вцифровом пакете вещания</w:t>
      </w:r>
      <w:r w:rsidRPr="00791AD9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по форме, утвержденной Правительством Кыргызской Республики, явл</w:t>
      </w:r>
      <w:r w:rsidR="001A65F3" w:rsidRPr="00791AD9">
        <w:rPr>
          <w:rFonts w:ascii="Times New Roman" w:eastAsia="Times New Roman" w:hAnsi="Times New Roman" w:cs="Times New Roman"/>
          <w:sz w:val="28"/>
          <w:szCs w:val="28"/>
        </w:rPr>
        <w:t>яется бессрочным и неотчуждаемым.</w:t>
      </w:r>
      <w:r w:rsidR="00104465" w:rsidRPr="00791AD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принимает решение о выдаче разрешения или отказе не позднее 30 календарных дней со дня подачи заявителем всех необходимых документов. В случае если Уполномоченный орган в сроки, установленные пунктом 10  Временного положения, письменно не уведомил заявителя об отказе в предоставлении разрешения, то  разрешение считается выданным. </w:t>
      </w:r>
    </w:p>
    <w:p w:rsidR="00651CF4" w:rsidRPr="00791AD9" w:rsidRDefault="00651CF4" w:rsidP="0079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D9">
        <w:rPr>
          <w:rFonts w:ascii="Times New Roman" w:eastAsia="Times New Roman" w:hAnsi="Times New Roman" w:cs="Times New Roman"/>
          <w:sz w:val="28"/>
          <w:szCs w:val="28"/>
        </w:rPr>
        <w:t>Порядок изменения данных, переоформление, выдача дубликата разрешения, приостановление, возобновление, прекращение действия, аннулирование разрешения, а также ответственность за нарушение законодательства Кыргызской Республики о лицензионно-разрешительной системе, регулируется Законом КР «О лицензионно-разрешительной системе»</w:t>
      </w:r>
    </w:p>
    <w:p w:rsidR="00F04A58" w:rsidRPr="00791AD9" w:rsidRDefault="00FD3505" w:rsidP="00791AD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C734A" w:rsidRPr="00791AD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91AD9">
        <w:rPr>
          <w:rFonts w:ascii="Times New Roman" w:hAnsi="Times New Roman" w:cs="Times New Roman"/>
          <w:sz w:val="28"/>
          <w:szCs w:val="28"/>
        </w:rPr>
        <w:t xml:space="preserve">Временного положения </w:t>
      </w:r>
      <w:r w:rsidR="002941CF" w:rsidRPr="00791AD9">
        <w:rPr>
          <w:rFonts w:ascii="Times New Roman" w:hAnsi="Times New Roman" w:cs="Times New Roman"/>
          <w:sz w:val="28"/>
          <w:szCs w:val="28"/>
        </w:rPr>
        <w:t xml:space="preserve">неоднократно обсуждался с участниками </w:t>
      </w:r>
      <w:r w:rsidR="007E4C7E" w:rsidRPr="00791AD9">
        <w:rPr>
          <w:rFonts w:ascii="Times New Roman" w:hAnsi="Times New Roman" w:cs="Times New Roman"/>
          <w:sz w:val="28"/>
          <w:szCs w:val="28"/>
        </w:rPr>
        <w:t xml:space="preserve">рынка, экспертным сообществом, </w:t>
      </w:r>
      <w:r w:rsidR="002941CF" w:rsidRPr="00791AD9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271889" w:rsidRPr="00791AD9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2941CF" w:rsidRPr="00791AD9">
        <w:rPr>
          <w:rFonts w:ascii="Times New Roman" w:hAnsi="Times New Roman" w:cs="Times New Roman"/>
          <w:sz w:val="28"/>
          <w:szCs w:val="28"/>
        </w:rPr>
        <w:t>с участием государственных республиканских и областных, частных телерадиокомпаний, операторов связи, международных организаций и медиа-экспертов.</w:t>
      </w:r>
    </w:p>
    <w:p w:rsidR="00756F08" w:rsidRPr="00791AD9" w:rsidRDefault="00FD3505" w:rsidP="00791AD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Проект Временного положения </w:t>
      </w:r>
      <w:r w:rsidR="00756F08" w:rsidRPr="00791AD9">
        <w:rPr>
          <w:rFonts w:ascii="Times New Roman" w:hAnsi="Times New Roman" w:cs="Times New Roman"/>
          <w:sz w:val="28"/>
          <w:szCs w:val="28"/>
        </w:rPr>
        <w:t>не подлежит гендерной, экологической, антикоррупционной и иной научной экспертизе, в случае его принятия не потребует дополнительных финансовых затрат из государственного бюджета Кыргызской Республики.</w:t>
      </w:r>
    </w:p>
    <w:p w:rsidR="00B76436" w:rsidRPr="00791AD9" w:rsidRDefault="00B76436" w:rsidP="00791AD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D3505" w:rsidRPr="00791AD9">
        <w:rPr>
          <w:rFonts w:ascii="Times New Roman" w:hAnsi="Times New Roman" w:cs="Times New Roman"/>
          <w:sz w:val="28"/>
          <w:szCs w:val="28"/>
        </w:rPr>
        <w:t xml:space="preserve">настоящего Временного положения </w:t>
      </w:r>
      <w:r w:rsidRPr="00791AD9">
        <w:rPr>
          <w:rFonts w:ascii="Times New Roman" w:hAnsi="Times New Roman" w:cs="Times New Roman"/>
          <w:sz w:val="28"/>
          <w:szCs w:val="28"/>
        </w:rPr>
        <w:t xml:space="preserve">не повлечет за собой возможных социальных, правовых, правозащитных и экономических последствий. </w:t>
      </w:r>
    </w:p>
    <w:p w:rsidR="00E54346" w:rsidRPr="00791AD9" w:rsidRDefault="0073168F" w:rsidP="00791AD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Анализ регулятивного воздействия настоящего Временного положения проведен в соответствии </w:t>
      </w:r>
      <w:r w:rsidR="00263C4D" w:rsidRPr="00791AD9">
        <w:rPr>
          <w:rFonts w:ascii="Times New Roman" w:hAnsi="Times New Roman" w:cs="Times New Roman"/>
          <w:sz w:val="28"/>
          <w:szCs w:val="28"/>
        </w:rPr>
        <w:t>с Методикой</w:t>
      </w:r>
      <w:r w:rsidRPr="00791AD9">
        <w:rPr>
          <w:rFonts w:ascii="Times New Roman" w:hAnsi="Times New Roman" w:cs="Times New Roman"/>
          <w:sz w:val="28"/>
          <w:szCs w:val="28"/>
        </w:rPr>
        <w:t xml:space="preserve"> проведения анализа регулятивного воздействия нормативных правовых актов на деятельность субъектов предпринимательства, утвержденной постановлением Правительства Кыргызской Республики от 30 сентября 2014 года № 559</w:t>
      </w:r>
      <w:r w:rsidR="00E54346" w:rsidRPr="00791A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4346" w:rsidRPr="00791AD9" w:rsidRDefault="00E54346" w:rsidP="00791AD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A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национального законодательства, установлено, что </w:t>
      </w:r>
      <w:r w:rsidR="00FD3505" w:rsidRPr="00791AD9">
        <w:rPr>
          <w:rFonts w:ascii="Times New Roman" w:hAnsi="Times New Roman" w:cs="Times New Roman"/>
          <w:sz w:val="28"/>
          <w:szCs w:val="28"/>
        </w:rPr>
        <w:t xml:space="preserve">проект Временного положения </w:t>
      </w:r>
      <w:r w:rsidRPr="00791AD9">
        <w:rPr>
          <w:rFonts w:ascii="Times New Roman" w:hAnsi="Times New Roman" w:cs="Times New Roman"/>
          <w:sz w:val="28"/>
          <w:szCs w:val="28"/>
        </w:rPr>
        <w:t xml:space="preserve">не противоречит действующим нормативным правовым актам, а также вступившими в силу международными договорами, участницей которой является Кыргызская Республика. </w:t>
      </w:r>
    </w:p>
    <w:p w:rsidR="00E54346" w:rsidRPr="00791AD9" w:rsidRDefault="00E54346" w:rsidP="00791AD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68F" w:rsidRPr="00791AD9" w:rsidRDefault="0073168F" w:rsidP="00791AD9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68F" w:rsidRPr="00791AD9" w:rsidRDefault="0073168F" w:rsidP="00791AD9">
      <w:pPr>
        <w:pStyle w:val="af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168F" w:rsidRPr="00791AD9" w:rsidSect="00F0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BE" w:rsidRDefault="00A862BE" w:rsidP="007E2971">
      <w:pPr>
        <w:spacing w:after="0" w:line="240" w:lineRule="auto"/>
      </w:pPr>
      <w:r>
        <w:separator/>
      </w:r>
    </w:p>
  </w:endnote>
  <w:endnote w:type="continuationSeparator" w:id="1">
    <w:p w:rsidR="00A862BE" w:rsidRDefault="00A862BE" w:rsidP="007E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BE" w:rsidRDefault="00A862BE" w:rsidP="007E2971">
      <w:pPr>
        <w:spacing w:after="0" w:line="240" w:lineRule="auto"/>
      </w:pPr>
      <w:r>
        <w:separator/>
      </w:r>
    </w:p>
  </w:footnote>
  <w:footnote w:type="continuationSeparator" w:id="1">
    <w:p w:rsidR="00A862BE" w:rsidRDefault="00A862BE" w:rsidP="007E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A9D"/>
    <w:multiLevelType w:val="hybridMultilevel"/>
    <w:tmpl w:val="33E09CF0"/>
    <w:lvl w:ilvl="0" w:tplc="3514A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404E8D"/>
    <w:multiLevelType w:val="hybridMultilevel"/>
    <w:tmpl w:val="7014103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100590F"/>
    <w:multiLevelType w:val="multilevel"/>
    <w:tmpl w:val="F636110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2847" w:hanging="72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3">
    <w:nsid w:val="14EB301A"/>
    <w:multiLevelType w:val="hybridMultilevel"/>
    <w:tmpl w:val="47B69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FC1FE1"/>
    <w:multiLevelType w:val="hybridMultilevel"/>
    <w:tmpl w:val="87A6797E"/>
    <w:lvl w:ilvl="0" w:tplc="69D0C4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5B0137"/>
    <w:multiLevelType w:val="hybridMultilevel"/>
    <w:tmpl w:val="A334A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AF0113"/>
    <w:multiLevelType w:val="hybridMultilevel"/>
    <w:tmpl w:val="7F66D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BA105A"/>
    <w:multiLevelType w:val="hybridMultilevel"/>
    <w:tmpl w:val="329C0148"/>
    <w:lvl w:ilvl="0" w:tplc="9882184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6D3357"/>
    <w:multiLevelType w:val="multilevel"/>
    <w:tmpl w:val="F636110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2847" w:hanging="72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9">
    <w:nsid w:val="2C52774F"/>
    <w:multiLevelType w:val="hybridMultilevel"/>
    <w:tmpl w:val="E9AC19F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38596777"/>
    <w:multiLevelType w:val="hybridMultilevel"/>
    <w:tmpl w:val="3384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13118"/>
    <w:multiLevelType w:val="hybridMultilevel"/>
    <w:tmpl w:val="E714A9B4"/>
    <w:lvl w:ilvl="0" w:tplc="A9F21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0543E1"/>
    <w:multiLevelType w:val="hybridMultilevel"/>
    <w:tmpl w:val="285A536A"/>
    <w:lvl w:ilvl="0" w:tplc="A212388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38580D"/>
    <w:multiLevelType w:val="hybridMultilevel"/>
    <w:tmpl w:val="72FA80A6"/>
    <w:lvl w:ilvl="0" w:tplc="DE9E16F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AB61E7"/>
    <w:multiLevelType w:val="hybridMultilevel"/>
    <w:tmpl w:val="6264FE88"/>
    <w:lvl w:ilvl="0" w:tplc="33303B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BE14B4"/>
    <w:multiLevelType w:val="hybridMultilevel"/>
    <w:tmpl w:val="78E6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F2DB1"/>
    <w:multiLevelType w:val="hybridMultilevel"/>
    <w:tmpl w:val="39E6C08C"/>
    <w:lvl w:ilvl="0" w:tplc="9E8CE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8B0B3F"/>
    <w:multiLevelType w:val="hybridMultilevel"/>
    <w:tmpl w:val="3384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27CA0"/>
    <w:multiLevelType w:val="hybridMultilevel"/>
    <w:tmpl w:val="781C26CA"/>
    <w:lvl w:ilvl="0" w:tplc="C42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634455"/>
    <w:multiLevelType w:val="multilevel"/>
    <w:tmpl w:val="8D06B9C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2847" w:hanging="72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>
    <w:nsid w:val="55492502"/>
    <w:multiLevelType w:val="hybridMultilevel"/>
    <w:tmpl w:val="FDFC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303AB"/>
    <w:multiLevelType w:val="hybridMultilevel"/>
    <w:tmpl w:val="128A8666"/>
    <w:lvl w:ilvl="0" w:tplc="4A8EB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2E5F90"/>
    <w:multiLevelType w:val="hybridMultilevel"/>
    <w:tmpl w:val="4D2E5E08"/>
    <w:lvl w:ilvl="0" w:tplc="7B2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B76C60"/>
    <w:multiLevelType w:val="hybridMultilevel"/>
    <w:tmpl w:val="F8882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65853"/>
    <w:multiLevelType w:val="hybridMultilevel"/>
    <w:tmpl w:val="86BE9036"/>
    <w:lvl w:ilvl="0" w:tplc="953A3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C20720"/>
    <w:multiLevelType w:val="hybridMultilevel"/>
    <w:tmpl w:val="6264FE88"/>
    <w:lvl w:ilvl="0" w:tplc="33303B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E525C5"/>
    <w:multiLevelType w:val="hybridMultilevel"/>
    <w:tmpl w:val="CCA432F4"/>
    <w:lvl w:ilvl="0" w:tplc="69D0C408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213B26"/>
    <w:multiLevelType w:val="hybridMultilevel"/>
    <w:tmpl w:val="9B6C108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746E644F"/>
    <w:multiLevelType w:val="hybridMultilevel"/>
    <w:tmpl w:val="6344B732"/>
    <w:lvl w:ilvl="0" w:tplc="AF4C715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9EC2DC7"/>
    <w:multiLevelType w:val="hybridMultilevel"/>
    <w:tmpl w:val="DD907642"/>
    <w:lvl w:ilvl="0" w:tplc="C426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64116"/>
    <w:multiLevelType w:val="hybridMultilevel"/>
    <w:tmpl w:val="79C033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3C5BC9"/>
    <w:multiLevelType w:val="hybridMultilevel"/>
    <w:tmpl w:val="10F6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F54DF"/>
    <w:multiLevelType w:val="hybridMultilevel"/>
    <w:tmpl w:val="AE4C0524"/>
    <w:lvl w:ilvl="0" w:tplc="83BAF9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30"/>
  </w:num>
  <w:num w:numId="5">
    <w:abstractNumId w:val="4"/>
  </w:num>
  <w:num w:numId="6">
    <w:abstractNumId w:val="8"/>
  </w:num>
  <w:num w:numId="7">
    <w:abstractNumId w:val="6"/>
  </w:num>
  <w:num w:numId="8">
    <w:abstractNumId w:val="23"/>
  </w:num>
  <w:num w:numId="9">
    <w:abstractNumId w:val="20"/>
  </w:num>
  <w:num w:numId="10">
    <w:abstractNumId w:val="24"/>
  </w:num>
  <w:num w:numId="11">
    <w:abstractNumId w:val="32"/>
  </w:num>
  <w:num w:numId="12">
    <w:abstractNumId w:val="3"/>
  </w:num>
  <w:num w:numId="13">
    <w:abstractNumId w:val="9"/>
  </w:num>
  <w:num w:numId="14">
    <w:abstractNumId w:val="1"/>
  </w:num>
  <w:num w:numId="15">
    <w:abstractNumId w:val="2"/>
  </w:num>
  <w:num w:numId="16">
    <w:abstractNumId w:val="19"/>
  </w:num>
  <w:num w:numId="17">
    <w:abstractNumId w:val="18"/>
  </w:num>
  <w:num w:numId="18">
    <w:abstractNumId w:val="29"/>
  </w:num>
  <w:num w:numId="19">
    <w:abstractNumId w:val="7"/>
  </w:num>
  <w:num w:numId="20">
    <w:abstractNumId w:val="10"/>
  </w:num>
  <w:num w:numId="21">
    <w:abstractNumId w:val="17"/>
  </w:num>
  <w:num w:numId="22">
    <w:abstractNumId w:val="13"/>
  </w:num>
  <w:num w:numId="23">
    <w:abstractNumId w:val="14"/>
  </w:num>
  <w:num w:numId="24">
    <w:abstractNumId w:val="5"/>
  </w:num>
  <w:num w:numId="25">
    <w:abstractNumId w:val="31"/>
  </w:num>
  <w:num w:numId="26">
    <w:abstractNumId w:val="15"/>
  </w:num>
  <w:num w:numId="27">
    <w:abstractNumId w:val="28"/>
  </w:num>
  <w:num w:numId="28">
    <w:abstractNumId w:val="16"/>
  </w:num>
  <w:num w:numId="29">
    <w:abstractNumId w:val="0"/>
  </w:num>
  <w:num w:numId="30">
    <w:abstractNumId w:val="21"/>
  </w:num>
  <w:num w:numId="31">
    <w:abstractNumId w:val="25"/>
  </w:num>
  <w:num w:numId="32">
    <w:abstractNumId w:val="1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1EF"/>
    <w:rsid w:val="00004006"/>
    <w:rsid w:val="00016463"/>
    <w:rsid w:val="0002336C"/>
    <w:rsid w:val="0003381D"/>
    <w:rsid w:val="0004220B"/>
    <w:rsid w:val="000431EF"/>
    <w:rsid w:val="00044D9B"/>
    <w:rsid w:val="00057F59"/>
    <w:rsid w:val="0006284A"/>
    <w:rsid w:val="000634E6"/>
    <w:rsid w:val="00064561"/>
    <w:rsid w:val="0007560B"/>
    <w:rsid w:val="00082D94"/>
    <w:rsid w:val="0008319B"/>
    <w:rsid w:val="00094F1A"/>
    <w:rsid w:val="000952F3"/>
    <w:rsid w:val="000978EA"/>
    <w:rsid w:val="000A7185"/>
    <w:rsid w:val="000B2583"/>
    <w:rsid w:val="000B39DD"/>
    <w:rsid w:val="000B3A06"/>
    <w:rsid w:val="000C00FF"/>
    <w:rsid w:val="000D0C73"/>
    <w:rsid w:val="000D13F1"/>
    <w:rsid w:val="000D459A"/>
    <w:rsid w:val="000D70CE"/>
    <w:rsid w:val="000E09B2"/>
    <w:rsid w:val="000E0C58"/>
    <w:rsid w:val="000E3CE2"/>
    <w:rsid w:val="000E53A7"/>
    <w:rsid w:val="000E613D"/>
    <w:rsid w:val="000F1999"/>
    <w:rsid w:val="000F5336"/>
    <w:rsid w:val="000F55D8"/>
    <w:rsid w:val="00100AF3"/>
    <w:rsid w:val="00104465"/>
    <w:rsid w:val="00115641"/>
    <w:rsid w:val="0011655F"/>
    <w:rsid w:val="001210E5"/>
    <w:rsid w:val="00121CEF"/>
    <w:rsid w:val="001261FE"/>
    <w:rsid w:val="00130638"/>
    <w:rsid w:val="00133018"/>
    <w:rsid w:val="00136039"/>
    <w:rsid w:val="00141224"/>
    <w:rsid w:val="0014448E"/>
    <w:rsid w:val="00146BC5"/>
    <w:rsid w:val="0015372F"/>
    <w:rsid w:val="00155627"/>
    <w:rsid w:val="00155840"/>
    <w:rsid w:val="001629B6"/>
    <w:rsid w:val="001650E3"/>
    <w:rsid w:val="00167544"/>
    <w:rsid w:val="00167832"/>
    <w:rsid w:val="001731B6"/>
    <w:rsid w:val="00183761"/>
    <w:rsid w:val="00187CC9"/>
    <w:rsid w:val="001912CE"/>
    <w:rsid w:val="00196B6D"/>
    <w:rsid w:val="001A0B7C"/>
    <w:rsid w:val="001A0F14"/>
    <w:rsid w:val="001A10EA"/>
    <w:rsid w:val="001A65F3"/>
    <w:rsid w:val="001A7174"/>
    <w:rsid w:val="001A740F"/>
    <w:rsid w:val="001B2645"/>
    <w:rsid w:val="001B5139"/>
    <w:rsid w:val="001B5406"/>
    <w:rsid w:val="001B71B4"/>
    <w:rsid w:val="001C627D"/>
    <w:rsid w:val="001D2115"/>
    <w:rsid w:val="001E6772"/>
    <w:rsid w:val="001E7267"/>
    <w:rsid w:val="001E7529"/>
    <w:rsid w:val="001F4FBA"/>
    <w:rsid w:val="00212081"/>
    <w:rsid w:val="00221C79"/>
    <w:rsid w:val="00223CA9"/>
    <w:rsid w:val="00245138"/>
    <w:rsid w:val="00247C37"/>
    <w:rsid w:val="00250354"/>
    <w:rsid w:val="00250B24"/>
    <w:rsid w:val="0025201D"/>
    <w:rsid w:val="00255BCC"/>
    <w:rsid w:val="00255E55"/>
    <w:rsid w:val="002565F1"/>
    <w:rsid w:val="00263C4D"/>
    <w:rsid w:val="00264E0E"/>
    <w:rsid w:val="00266A80"/>
    <w:rsid w:val="00267E13"/>
    <w:rsid w:val="00270484"/>
    <w:rsid w:val="00271889"/>
    <w:rsid w:val="002728E3"/>
    <w:rsid w:val="00272DAC"/>
    <w:rsid w:val="002735CE"/>
    <w:rsid w:val="00273DBF"/>
    <w:rsid w:val="00274E58"/>
    <w:rsid w:val="00285CE2"/>
    <w:rsid w:val="002941CF"/>
    <w:rsid w:val="002B0FAD"/>
    <w:rsid w:val="002B3F9D"/>
    <w:rsid w:val="002B48AC"/>
    <w:rsid w:val="002C13BC"/>
    <w:rsid w:val="002C5AE9"/>
    <w:rsid w:val="002D1AED"/>
    <w:rsid w:val="002D4E4B"/>
    <w:rsid w:val="002D5D70"/>
    <w:rsid w:val="002E1726"/>
    <w:rsid w:val="002E7B38"/>
    <w:rsid w:val="002F1973"/>
    <w:rsid w:val="002F70AD"/>
    <w:rsid w:val="002F7D44"/>
    <w:rsid w:val="00300787"/>
    <w:rsid w:val="00304E81"/>
    <w:rsid w:val="00305C89"/>
    <w:rsid w:val="00322018"/>
    <w:rsid w:val="0032237E"/>
    <w:rsid w:val="00326004"/>
    <w:rsid w:val="00326ACD"/>
    <w:rsid w:val="0033076A"/>
    <w:rsid w:val="00333158"/>
    <w:rsid w:val="00341D90"/>
    <w:rsid w:val="0034329D"/>
    <w:rsid w:val="00350A64"/>
    <w:rsid w:val="003524CD"/>
    <w:rsid w:val="00355C0F"/>
    <w:rsid w:val="00357FEB"/>
    <w:rsid w:val="00366F6D"/>
    <w:rsid w:val="00371216"/>
    <w:rsid w:val="00374B63"/>
    <w:rsid w:val="00374D4A"/>
    <w:rsid w:val="00377D63"/>
    <w:rsid w:val="003814ED"/>
    <w:rsid w:val="00381794"/>
    <w:rsid w:val="00382AAA"/>
    <w:rsid w:val="00384980"/>
    <w:rsid w:val="003851F5"/>
    <w:rsid w:val="003A07B8"/>
    <w:rsid w:val="003A3EA6"/>
    <w:rsid w:val="003A41D0"/>
    <w:rsid w:val="003B01A1"/>
    <w:rsid w:val="003B1CA0"/>
    <w:rsid w:val="003D0DD8"/>
    <w:rsid w:val="003E0222"/>
    <w:rsid w:val="003E62C6"/>
    <w:rsid w:val="003E751C"/>
    <w:rsid w:val="003F238A"/>
    <w:rsid w:val="003F4AFC"/>
    <w:rsid w:val="0040342E"/>
    <w:rsid w:val="0040542C"/>
    <w:rsid w:val="00414706"/>
    <w:rsid w:val="004147A4"/>
    <w:rsid w:val="00424DFD"/>
    <w:rsid w:val="00425E61"/>
    <w:rsid w:val="00434D98"/>
    <w:rsid w:val="0043650E"/>
    <w:rsid w:val="00442FF3"/>
    <w:rsid w:val="004439BC"/>
    <w:rsid w:val="00444465"/>
    <w:rsid w:val="00460628"/>
    <w:rsid w:val="00470656"/>
    <w:rsid w:val="00474DBB"/>
    <w:rsid w:val="00482FAA"/>
    <w:rsid w:val="004871BB"/>
    <w:rsid w:val="00493158"/>
    <w:rsid w:val="004972C5"/>
    <w:rsid w:val="004B2C24"/>
    <w:rsid w:val="004D249A"/>
    <w:rsid w:val="004D2E51"/>
    <w:rsid w:val="004D3B25"/>
    <w:rsid w:val="004D50D1"/>
    <w:rsid w:val="004D7C5B"/>
    <w:rsid w:val="004D7E3C"/>
    <w:rsid w:val="004E461F"/>
    <w:rsid w:val="004F174C"/>
    <w:rsid w:val="004F18F7"/>
    <w:rsid w:val="004F1DAF"/>
    <w:rsid w:val="004F265D"/>
    <w:rsid w:val="004F7511"/>
    <w:rsid w:val="00504CF9"/>
    <w:rsid w:val="00513AFB"/>
    <w:rsid w:val="00517AB7"/>
    <w:rsid w:val="0052010B"/>
    <w:rsid w:val="00521F13"/>
    <w:rsid w:val="0052559D"/>
    <w:rsid w:val="00536F2A"/>
    <w:rsid w:val="00540302"/>
    <w:rsid w:val="00542918"/>
    <w:rsid w:val="00551220"/>
    <w:rsid w:val="005513C7"/>
    <w:rsid w:val="00556437"/>
    <w:rsid w:val="00565D73"/>
    <w:rsid w:val="005732DB"/>
    <w:rsid w:val="00573C24"/>
    <w:rsid w:val="005770F2"/>
    <w:rsid w:val="00582BA3"/>
    <w:rsid w:val="0058538E"/>
    <w:rsid w:val="00590AC6"/>
    <w:rsid w:val="00590E4E"/>
    <w:rsid w:val="005915B6"/>
    <w:rsid w:val="00596DEE"/>
    <w:rsid w:val="00596F6F"/>
    <w:rsid w:val="00597509"/>
    <w:rsid w:val="005A265A"/>
    <w:rsid w:val="005B252B"/>
    <w:rsid w:val="005B725C"/>
    <w:rsid w:val="005B7357"/>
    <w:rsid w:val="005C3310"/>
    <w:rsid w:val="005C3F33"/>
    <w:rsid w:val="005D2D85"/>
    <w:rsid w:val="005D2F91"/>
    <w:rsid w:val="005D499B"/>
    <w:rsid w:val="005D6ED4"/>
    <w:rsid w:val="005E3FDE"/>
    <w:rsid w:val="005F3EBA"/>
    <w:rsid w:val="005F765F"/>
    <w:rsid w:val="00607D3B"/>
    <w:rsid w:val="00610D7F"/>
    <w:rsid w:val="00612E13"/>
    <w:rsid w:val="00630FE9"/>
    <w:rsid w:val="00637D27"/>
    <w:rsid w:val="00644EE2"/>
    <w:rsid w:val="00645366"/>
    <w:rsid w:val="00646E40"/>
    <w:rsid w:val="006510E2"/>
    <w:rsid w:val="00651CF4"/>
    <w:rsid w:val="00653B4C"/>
    <w:rsid w:val="00656859"/>
    <w:rsid w:val="006569B2"/>
    <w:rsid w:val="006646BC"/>
    <w:rsid w:val="0067242D"/>
    <w:rsid w:val="00673E34"/>
    <w:rsid w:val="00680DD0"/>
    <w:rsid w:val="0069181B"/>
    <w:rsid w:val="006B2424"/>
    <w:rsid w:val="006C0DD3"/>
    <w:rsid w:val="006C7A18"/>
    <w:rsid w:val="006D38BE"/>
    <w:rsid w:val="006D4FB1"/>
    <w:rsid w:val="006D5B39"/>
    <w:rsid w:val="006D7060"/>
    <w:rsid w:val="006E1B75"/>
    <w:rsid w:val="006E3E52"/>
    <w:rsid w:val="006E6772"/>
    <w:rsid w:val="006F2077"/>
    <w:rsid w:val="006F79E2"/>
    <w:rsid w:val="00702396"/>
    <w:rsid w:val="007028D0"/>
    <w:rsid w:val="00704569"/>
    <w:rsid w:val="00711CDE"/>
    <w:rsid w:val="00715170"/>
    <w:rsid w:val="00716ADE"/>
    <w:rsid w:val="00723B81"/>
    <w:rsid w:val="00724FAA"/>
    <w:rsid w:val="00725142"/>
    <w:rsid w:val="0073168F"/>
    <w:rsid w:val="007424D2"/>
    <w:rsid w:val="007439E7"/>
    <w:rsid w:val="007443DD"/>
    <w:rsid w:val="00756F08"/>
    <w:rsid w:val="00763EBB"/>
    <w:rsid w:val="007677C8"/>
    <w:rsid w:val="007720AC"/>
    <w:rsid w:val="00781043"/>
    <w:rsid w:val="00782947"/>
    <w:rsid w:val="007849B3"/>
    <w:rsid w:val="007859DE"/>
    <w:rsid w:val="00787EB9"/>
    <w:rsid w:val="00791AD9"/>
    <w:rsid w:val="0079378B"/>
    <w:rsid w:val="00796ED7"/>
    <w:rsid w:val="00796EF4"/>
    <w:rsid w:val="007B6BA1"/>
    <w:rsid w:val="007D0F3A"/>
    <w:rsid w:val="007D1E70"/>
    <w:rsid w:val="007D48C3"/>
    <w:rsid w:val="007D6A01"/>
    <w:rsid w:val="007E12B4"/>
    <w:rsid w:val="007E2971"/>
    <w:rsid w:val="007E2D56"/>
    <w:rsid w:val="007E40F2"/>
    <w:rsid w:val="007E4C7E"/>
    <w:rsid w:val="007F5256"/>
    <w:rsid w:val="008007FD"/>
    <w:rsid w:val="00814B38"/>
    <w:rsid w:val="008226D7"/>
    <w:rsid w:val="00831C27"/>
    <w:rsid w:val="00832312"/>
    <w:rsid w:val="008329C8"/>
    <w:rsid w:val="00837297"/>
    <w:rsid w:val="008401A5"/>
    <w:rsid w:val="00840ECB"/>
    <w:rsid w:val="00842389"/>
    <w:rsid w:val="008462E5"/>
    <w:rsid w:val="00847BA3"/>
    <w:rsid w:val="00851D5D"/>
    <w:rsid w:val="0085241A"/>
    <w:rsid w:val="0085379A"/>
    <w:rsid w:val="008579B0"/>
    <w:rsid w:val="00860408"/>
    <w:rsid w:val="00862342"/>
    <w:rsid w:val="00866D34"/>
    <w:rsid w:val="00867B76"/>
    <w:rsid w:val="00867F77"/>
    <w:rsid w:val="00873EF7"/>
    <w:rsid w:val="008745F6"/>
    <w:rsid w:val="008776FB"/>
    <w:rsid w:val="008821BC"/>
    <w:rsid w:val="008A480B"/>
    <w:rsid w:val="008A4EE6"/>
    <w:rsid w:val="008B13E1"/>
    <w:rsid w:val="008C2E85"/>
    <w:rsid w:val="008D4EC7"/>
    <w:rsid w:val="008D6EAE"/>
    <w:rsid w:val="008E0762"/>
    <w:rsid w:val="008E32B2"/>
    <w:rsid w:val="008E32EC"/>
    <w:rsid w:val="008E4388"/>
    <w:rsid w:val="008E5BD0"/>
    <w:rsid w:val="008F27DF"/>
    <w:rsid w:val="008F577C"/>
    <w:rsid w:val="008F6E6F"/>
    <w:rsid w:val="009036E2"/>
    <w:rsid w:val="00910F67"/>
    <w:rsid w:val="0092454A"/>
    <w:rsid w:val="009311A6"/>
    <w:rsid w:val="0093674F"/>
    <w:rsid w:val="00936DBC"/>
    <w:rsid w:val="00937ED1"/>
    <w:rsid w:val="0094260A"/>
    <w:rsid w:val="00950F76"/>
    <w:rsid w:val="009532E8"/>
    <w:rsid w:val="0095442E"/>
    <w:rsid w:val="00966780"/>
    <w:rsid w:val="00971FD7"/>
    <w:rsid w:val="00973019"/>
    <w:rsid w:val="00976401"/>
    <w:rsid w:val="00976BC6"/>
    <w:rsid w:val="00985825"/>
    <w:rsid w:val="00985974"/>
    <w:rsid w:val="00995A82"/>
    <w:rsid w:val="00995F1D"/>
    <w:rsid w:val="009965BB"/>
    <w:rsid w:val="009B034A"/>
    <w:rsid w:val="009C734A"/>
    <w:rsid w:val="009D0B53"/>
    <w:rsid w:val="009D4EDF"/>
    <w:rsid w:val="009E42E9"/>
    <w:rsid w:val="009E659C"/>
    <w:rsid w:val="009F67C4"/>
    <w:rsid w:val="00A027BD"/>
    <w:rsid w:val="00A03050"/>
    <w:rsid w:val="00A04F69"/>
    <w:rsid w:val="00A07D16"/>
    <w:rsid w:val="00A1678A"/>
    <w:rsid w:val="00A215E0"/>
    <w:rsid w:val="00A25AB3"/>
    <w:rsid w:val="00A304E9"/>
    <w:rsid w:val="00A31805"/>
    <w:rsid w:val="00A32844"/>
    <w:rsid w:val="00A45947"/>
    <w:rsid w:val="00A46502"/>
    <w:rsid w:val="00A46648"/>
    <w:rsid w:val="00A64D3F"/>
    <w:rsid w:val="00A76391"/>
    <w:rsid w:val="00A77C10"/>
    <w:rsid w:val="00A84F3D"/>
    <w:rsid w:val="00A862BE"/>
    <w:rsid w:val="00A878A9"/>
    <w:rsid w:val="00A9564B"/>
    <w:rsid w:val="00AA29C4"/>
    <w:rsid w:val="00AB01FC"/>
    <w:rsid w:val="00AB0984"/>
    <w:rsid w:val="00AB1DE5"/>
    <w:rsid w:val="00AB6D0F"/>
    <w:rsid w:val="00AD24C2"/>
    <w:rsid w:val="00AD3464"/>
    <w:rsid w:val="00AE1775"/>
    <w:rsid w:val="00AE4644"/>
    <w:rsid w:val="00AF05AE"/>
    <w:rsid w:val="00AF511B"/>
    <w:rsid w:val="00B00EFF"/>
    <w:rsid w:val="00B02383"/>
    <w:rsid w:val="00B03872"/>
    <w:rsid w:val="00B20628"/>
    <w:rsid w:val="00B24DDF"/>
    <w:rsid w:val="00B263E3"/>
    <w:rsid w:val="00B331EF"/>
    <w:rsid w:val="00B33C7B"/>
    <w:rsid w:val="00B36BE9"/>
    <w:rsid w:val="00B37428"/>
    <w:rsid w:val="00B41529"/>
    <w:rsid w:val="00B51CDA"/>
    <w:rsid w:val="00B54995"/>
    <w:rsid w:val="00B54DBD"/>
    <w:rsid w:val="00B60A61"/>
    <w:rsid w:val="00B60A99"/>
    <w:rsid w:val="00B75B83"/>
    <w:rsid w:val="00B75DE7"/>
    <w:rsid w:val="00B76436"/>
    <w:rsid w:val="00B84224"/>
    <w:rsid w:val="00BA0125"/>
    <w:rsid w:val="00BA7BDC"/>
    <w:rsid w:val="00BB18F6"/>
    <w:rsid w:val="00BB2C05"/>
    <w:rsid w:val="00BB31D0"/>
    <w:rsid w:val="00BB5AB3"/>
    <w:rsid w:val="00BB602C"/>
    <w:rsid w:val="00BC1290"/>
    <w:rsid w:val="00BD3F65"/>
    <w:rsid w:val="00BD5613"/>
    <w:rsid w:val="00BD63FD"/>
    <w:rsid w:val="00BD699E"/>
    <w:rsid w:val="00BF2BF6"/>
    <w:rsid w:val="00BF5B2A"/>
    <w:rsid w:val="00C038CF"/>
    <w:rsid w:val="00C05CB4"/>
    <w:rsid w:val="00C24591"/>
    <w:rsid w:val="00C42879"/>
    <w:rsid w:val="00C42F41"/>
    <w:rsid w:val="00C7294D"/>
    <w:rsid w:val="00C77A92"/>
    <w:rsid w:val="00C77E6B"/>
    <w:rsid w:val="00C940B2"/>
    <w:rsid w:val="00CB32BF"/>
    <w:rsid w:val="00CB49F7"/>
    <w:rsid w:val="00CB5A0A"/>
    <w:rsid w:val="00CC5962"/>
    <w:rsid w:val="00CC5C41"/>
    <w:rsid w:val="00CC7649"/>
    <w:rsid w:val="00CD2E01"/>
    <w:rsid w:val="00CD4CD0"/>
    <w:rsid w:val="00CF1630"/>
    <w:rsid w:val="00CF22F4"/>
    <w:rsid w:val="00CF65BF"/>
    <w:rsid w:val="00CF6B90"/>
    <w:rsid w:val="00D06D8C"/>
    <w:rsid w:val="00D26D19"/>
    <w:rsid w:val="00D31B83"/>
    <w:rsid w:val="00D320DE"/>
    <w:rsid w:val="00D33837"/>
    <w:rsid w:val="00D35DD6"/>
    <w:rsid w:val="00D41F6E"/>
    <w:rsid w:val="00D4382A"/>
    <w:rsid w:val="00D55DFC"/>
    <w:rsid w:val="00D65550"/>
    <w:rsid w:val="00D72E6E"/>
    <w:rsid w:val="00D74D74"/>
    <w:rsid w:val="00D8013B"/>
    <w:rsid w:val="00D81D81"/>
    <w:rsid w:val="00D83907"/>
    <w:rsid w:val="00D83A45"/>
    <w:rsid w:val="00D8547D"/>
    <w:rsid w:val="00D8703D"/>
    <w:rsid w:val="00D95C1C"/>
    <w:rsid w:val="00D95C21"/>
    <w:rsid w:val="00DA57D4"/>
    <w:rsid w:val="00DB419B"/>
    <w:rsid w:val="00DC146A"/>
    <w:rsid w:val="00DC53F0"/>
    <w:rsid w:val="00DC5D21"/>
    <w:rsid w:val="00DD2458"/>
    <w:rsid w:val="00DD6945"/>
    <w:rsid w:val="00DD7AF5"/>
    <w:rsid w:val="00DE0C46"/>
    <w:rsid w:val="00DE7DD8"/>
    <w:rsid w:val="00DF24F3"/>
    <w:rsid w:val="00E06C13"/>
    <w:rsid w:val="00E102DC"/>
    <w:rsid w:val="00E1232D"/>
    <w:rsid w:val="00E13C53"/>
    <w:rsid w:val="00E174B0"/>
    <w:rsid w:val="00E2416F"/>
    <w:rsid w:val="00E26D04"/>
    <w:rsid w:val="00E313D7"/>
    <w:rsid w:val="00E32EBB"/>
    <w:rsid w:val="00E349AD"/>
    <w:rsid w:val="00E52BD9"/>
    <w:rsid w:val="00E53A54"/>
    <w:rsid w:val="00E54346"/>
    <w:rsid w:val="00E61BB7"/>
    <w:rsid w:val="00E639C1"/>
    <w:rsid w:val="00E6551C"/>
    <w:rsid w:val="00E67F40"/>
    <w:rsid w:val="00E7522E"/>
    <w:rsid w:val="00E81004"/>
    <w:rsid w:val="00E879AD"/>
    <w:rsid w:val="00E95250"/>
    <w:rsid w:val="00E96BBA"/>
    <w:rsid w:val="00EA155D"/>
    <w:rsid w:val="00EA21F1"/>
    <w:rsid w:val="00EB41F3"/>
    <w:rsid w:val="00EC132F"/>
    <w:rsid w:val="00ED3D56"/>
    <w:rsid w:val="00ED5307"/>
    <w:rsid w:val="00EE1EFD"/>
    <w:rsid w:val="00EE4D61"/>
    <w:rsid w:val="00EE4F3B"/>
    <w:rsid w:val="00EF1EC4"/>
    <w:rsid w:val="00EF6AE7"/>
    <w:rsid w:val="00F01896"/>
    <w:rsid w:val="00F02006"/>
    <w:rsid w:val="00F04A58"/>
    <w:rsid w:val="00F11AE0"/>
    <w:rsid w:val="00F12069"/>
    <w:rsid w:val="00F14237"/>
    <w:rsid w:val="00F206E5"/>
    <w:rsid w:val="00F27F03"/>
    <w:rsid w:val="00F27FE2"/>
    <w:rsid w:val="00F312BD"/>
    <w:rsid w:val="00F31B1C"/>
    <w:rsid w:val="00F3454D"/>
    <w:rsid w:val="00F414C0"/>
    <w:rsid w:val="00F430E4"/>
    <w:rsid w:val="00F4599B"/>
    <w:rsid w:val="00F53FA7"/>
    <w:rsid w:val="00F56FB6"/>
    <w:rsid w:val="00F57F00"/>
    <w:rsid w:val="00F64347"/>
    <w:rsid w:val="00F660B1"/>
    <w:rsid w:val="00F679AB"/>
    <w:rsid w:val="00F73449"/>
    <w:rsid w:val="00F73BD6"/>
    <w:rsid w:val="00F752DE"/>
    <w:rsid w:val="00F7551F"/>
    <w:rsid w:val="00F7557B"/>
    <w:rsid w:val="00F815C2"/>
    <w:rsid w:val="00F84AF8"/>
    <w:rsid w:val="00F853DB"/>
    <w:rsid w:val="00F924E9"/>
    <w:rsid w:val="00F9759E"/>
    <w:rsid w:val="00FA1FE6"/>
    <w:rsid w:val="00FA55E7"/>
    <w:rsid w:val="00FA7366"/>
    <w:rsid w:val="00FB6C21"/>
    <w:rsid w:val="00FB7977"/>
    <w:rsid w:val="00FC11A0"/>
    <w:rsid w:val="00FC5247"/>
    <w:rsid w:val="00FC7896"/>
    <w:rsid w:val="00FD003E"/>
    <w:rsid w:val="00FD1FB8"/>
    <w:rsid w:val="00FD3505"/>
    <w:rsid w:val="00FE2F33"/>
    <w:rsid w:val="00FE5169"/>
    <w:rsid w:val="00FF02EF"/>
    <w:rsid w:val="00FF1E29"/>
    <w:rsid w:val="00FF3C46"/>
    <w:rsid w:val="00FF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70"/>
  </w:style>
  <w:style w:type="paragraph" w:styleId="2">
    <w:name w:val="heading 2"/>
    <w:basedOn w:val="a"/>
    <w:link w:val="20"/>
    <w:uiPriority w:val="9"/>
    <w:qFormat/>
    <w:rsid w:val="00133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EF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0F55D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F55D8"/>
    <w:rPr>
      <w:rFonts w:eastAsiaTheme="minorEastAsia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F55D8"/>
    <w:rPr>
      <w:rFonts w:ascii="Times New Roman" w:hAnsi="Times New Roman" w:cs="Times New Roman" w:hint="default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5D8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590AC6"/>
    <w:pPr>
      <w:spacing w:line="240" w:lineRule="auto"/>
    </w:pPr>
    <w:rPr>
      <w:rFonts w:eastAsiaTheme="minorHAns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590AC6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30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7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footnote text"/>
    <w:basedOn w:val="a"/>
    <w:link w:val="ac"/>
    <w:uiPriority w:val="99"/>
    <w:semiHidden/>
    <w:unhideWhenUsed/>
    <w:rsid w:val="007E297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297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2971"/>
    <w:rPr>
      <w:vertAlign w:val="superscript"/>
    </w:rPr>
  </w:style>
  <w:style w:type="character" w:styleId="ae">
    <w:name w:val="Strong"/>
    <w:basedOn w:val="a0"/>
    <w:uiPriority w:val="22"/>
    <w:qFormat/>
    <w:rsid w:val="00521F1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A5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57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7B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40ECB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E1232D"/>
    <w:pPr>
      <w:ind w:left="720"/>
    </w:pPr>
    <w:rPr>
      <w:rFonts w:ascii="Calibri" w:eastAsia="Times New Roman" w:hAnsi="Calibri" w:cs="Times New Roman"/>
    </w:rPr>
  </w:style>
  <w:style w:type="paragraph" w:customStyle="1" w:styleId="tkZagolovok5">
    <w:name w:val="_Заголовок Статья (tkZagolovok5)"/>
    <w:basedOn w:val="a"/>
    <w:rsid w:val="00270484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52559D"/>
    <w:pPr>
      <w:spacing w:before="200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52559D"/>
  </w:style>
  <w:style w:type="character" w:styleId="af0">
    <w:name w:val="Hyperlink"/>
    <w:basedOn w:val="a0"/>
    <w:uiPriority w:val="99"/>
    <w:unhideWhenUsed/>
    <w:rsid w:val="002941CF"/>
    <w:rPr>
      <w:color w:val="0000FF" w:themeColor="hyperlink"/>
      <w:u w:val="single"/>
    </w:rPr>
  </w:style>
  <w:style w:type="paragraph" w:styleId="af1">
    <w:name w:val="No Spacing"/>
    <w:uiPriority w:val="1"/>
    <w:qFormat/>
    <w:rsid w:val="00645366"/>
    <w:pPr>
      <w:spacing w:after="0" w:line="240" w:lineRule="auto"/>
    </w:pPr>
  </w:style>
  <w:style w:type="paragraph" w:customStyle="1" w:styleId="tkNazvanie">
    <w:name w:val="_Название (tkNazvanie)"/>
    <w:basedOn w:val="a"/>
    <w:rsid w:val="0034329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B2062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70">
    <w:name w:val="a7"/>
    <w:basedOn w:val="a"/>
    <w:rsid w:val="00A3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ACA9-0263-4701-B23F-519AAD37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Admin</cp:lastModifiedBy>
  <cp:revision>2</cp:revision>
  <cp:lastPrinted>2017-08-08T10:23:00Z</cp:lastPrinted>
  <dcterms:created xsi:type="dcterms:W3CDTF">2017-08-08T10:23:00Z</dcterms:created>
  <dcterms:modified xsi:type="dcterms:W3CDTF">2017-08-08T10:23:00Z</dcterms:modified>
</cp:coreProperties>
</file>