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1A" w:rsidRPr="00011DF2" w:rsidRDefault="0060481A" w:rsidP="00207F3B">
      <w:pPr>
        <w:ind w:right="283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B80B4A" w:rsidRPr="00011DF2">
        <w:rPr>
          <w:rFonts w:ascii="Times New Roman" w:hAnsi="Times New Roman" w:cs="Times New Roman"/>
          <w:sz w:val="28"/>
          <w:szCs w:val="28"/>
          <w:lang w:val="ky-KG"/>
        </w:rPr>
        <w:t xml:space="preserve">роект </w:t>
      </w:r>
    </w:p>
    <w:p w:rsidR="00B80B4A" w:rsidRPr="001C7BF1" w:rsidRDefault="00B80B4A" w:rsidP="0041789C">
      <w:pPr>
        <w:tabs>
          <w:tab w:val="left" w:pos="7200"/>
        </w:tabs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B80B4A" w:rsidRPr="001C7BF1" w:rsidRDefault="00604454" w:rsidP="0041789C">
      <w:pPr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80B4A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B80B4A" w:rsidRDefault="00B80B4A" w:rsidP="0041789C">
      <w:pPr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F2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60481A" w:rsidRDefault="0060481A" w:rsidP="0041789C">
      <w:pPr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1A" w:rsidRDefault="0060481A" w:rsidP="0041789C">
      <w:pPr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1A" w:rsidRDefault="0060481A" w:rsidP="0060481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48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признании </w:t>
      </w:r>
      <w:proofErr w:type="gramStart"/>
      <w:r w:rsidRPr="006048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утратившим</w:t>
      </w:r>
      <w:proofErr w:type="gramEnd"/>
      <w:r w:rsidRPr="006048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силу </w:t>
      </w:r>
      <w:r w:rsidR="00941783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60481A">
        <w:rPr>
          <w:rFonts w:ascii="Times New Roman" w:hAnsi="Times New Roman" w:cs="Times New Roman"/>
          <w:b/>
          <w:sz w:val="28"/>
          <w:szCs w:val="28"/>
        </w:rPr>
        <w:t xml:space="preserve"> Правительства Кыргызс</w:t>
      </w:r>
      <w:r>
        <w:rPr>
          <w:rFonts w:ascii="Times New Roman" w:hAnsi="Times New Roman" w:cs="Times New Roman"/>
          <w:b/>
          <w:sz w:val="28"/>
          <w:szCs w:val="28"/>
        </w:rPr>
        <w:t>кой Республики «Об утверждении П</w:t>
      </w:r>
      <w:r w:rsidRPr="0060481A">
        <w:rPr>
          <w:rFonts w:ascii="Times New Roman" w:hAnsi="Times New Roman" w:cs="Times New Roman"/>
          <w:b/>
          <w:sz w:val="28"/>
          <w:szCs w:val="28"/>
        </w:rPr>
        <w:t>оложения об образовании и использовании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и</w:t>
      </w:r>
      <w:r w:rsidRPr="0060481A">
        <w:rPr>
          <w:rFonts w:ascii="Times New Roman" w:hAnsi="Times New Roman" w:cs="Times New Roman"/>
          <w:b/>
          <w:sz w:val="28"/>
          <w:szCs w:val="28"/>
        </w:rPr>
        <w:t xml:space="preserve"> материального поощрения Министерства обороны Кыргызской Республики» от 29 сентября 1999 года №529</w:t>
      </w:r>
    </w:p>
    <w:p w:rsidR="00751E77" w:rsidRPr="001C7BF1" w:rsidRDefault="00751E77" w:rsidP="0041789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0B4A" w:rsidRPr="00011DF2" w:rsidRDefault="00184D51" w:rsidP="0041789C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Бюджетного кодекса Кыргызской Республики, в </w:t>
      </w:r>
      <w:r w:rsidR="0060481A">
        <w:rPr>
          <w:rFonts w:ascii="Times New Roman" w:hAnsi="Times New Roman" w:cs="Times New Roman"/>
          <w:sz w:val="28"/>
          <w:szCs w:val="28"/>
        </w:rPr>
        <w:t>целях приведения решений Правительства Кырг</w:t>
      </w:r>
      <w:r>
        <w:rPr>
          <w:rFonts w:ascii="Times New Roman" w:hAnsi="Times New Roman" w:cs="Times New Roman"/>
          <w:sz w:val="28"/>
          <w:szCs w:val="28"/>
        </w:rPr>
        <w:t>ызской Республики в соответствие</w:t>
      </w:r>
      <w:r w:rsidR="0060481A">
        <w:rPr>
          <w:rFonts w:ascii="Times New Roman" w:hAnsi="Times New Roman" w:cs="Times New Roman"/>
          <w:sz w:val="28"/>
          <w:szCs w:val="28"/>
        </w:rPr>
        <w:t xml:space="preserve"> с законодат</w:t>
      </w:r>
      <w:r>
        <w:rPr>
          <w:rFonts w:ascii="Times New Roman" w:hAnsi="Times New Roman" w:cs="Times New Roman"/>
          <w:sz w:val="28"/>
          <w:szCs w:val="28"/>
        </w:rPr>
        <w:t>ельством Кыргызской Республики</w:t>
      </w:r>
      <w:r w:rsidR="00F011E2">
        <w:rPr>
          <w:rFonts w:ascii="Times New Roman" w:hAnsi="Times New Roman" w:cs="Times New Roman"/>
          <w:sz w:val="28"/>
          <w:szCs w:val="28"/>
        </w:rPr>
        <w:t>, в с</w:t>
      </w:r>
      <w:r>
        <w:rPr>
          <w:rFonts w:ascii="Times New Roman" w:hAnsi="Times New Roman" w:cs="Times New Roman"/>
          <w:sz w:val="28"/>
          <w:szCs w:val="28"/>
        </w:rPr>
        <w:t>оответствии со статьями</w:t>
      </w:r>
      <w:r w:rsidR="0060481A">
        <w:rPr>
          <w:rFonts w:ascii="Times New Roman" w:hAnsi="Times New Roman" w:cs="Times New Roman"/>
          <w:sz w:val="28"/>
          <w:szCs w:val="28"/>
        </w:rPr>
        <w:t xml:space="preserve"> 10 и 17 к</w:t>
      </w:r>
      <w:r w:rsidR="00F011E2">
        <w:rPr>
          <w:rFonts w:ascii="Times New Roman" w:hAnsi="Times New Roman" w:cs="Times New Roman"/>
          <w:sz w:val="28"/>
          <w:szCs w:val="28"/>
        </w:rPr>
        <w:t>онституционного Закона Кыргызской Республики «О Правительстве</w:t>
      </w:r>
      <w:r w:rsidR="0060481A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F011E2">
        <w:rPr>
          <w:rFonts w:ascii="Times New Roman" w:hAnsi="Times New Roman" w:cs="Times New Roman"/>
          <w:sz w:val="28"/>
          <w:szCs w:val="28"/>
        </w:rPr>
        <w:t>»</w:t>
      </w:r>
      <w:r w:rsidR="00941783">
        <w:rPr>
          <w:rFonts w:ascii="Times New Roman" w:hAnsi="Times New Roman" w:cs="Times New Roman"/>
          <w:sz w:val="28"/>
          <w:szCs w:val="28"/>
        </w:rPr>
        <w:t>,</w:t>
      </w:r>
      <w:r w:rsidR="00F011E2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ительство Кыргызской Республики</w:t>
      </w:r>
      <w:r w:rsidR="00F011E2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604454">
        <w:rPr>
          <w:rFonts w:ascii="Times New Roman" w:hAnsi="Times New Roman" w:cs="Times New Roman"/>
          <w:sz w:val="28"/>
          <w:szCs w:val="28"/>
        </w:rPr>
        <w:t>:</w:t>
      </w:r>
    </w:p>
    <w:p w:rsidR="00604454" w:rsidRPr="00604454" w:rsidRDefault="00F011E2" w:rsidP="0041789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</w:t>
      </w:r>
      <w:r w:rsidR="006048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постановление</w:t>
      </w:r>
      <w:r w:rsidR="00604454" w:rsidRPr="006044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Правительства Кыргызской Республики </w:t>
      </w:r>
      <w:r w:rsidR="0060445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0481A">
        <w:rPr>
          <w:rFonts w:ascii="Times New Roman" w:hAnsi="Times New Roman" w:cs="Times New Roman"/>
          <w:sz w:val="28"/>
          <w:szCs w:val="28"/>
        </w:rPr>
        <w:t>Об утверждении П</w:t>
      </w:r>
      <w:r w:rsidR="00604454" w:rsidRPr="00604454">
        <w:rPr>
          <w:rFonts w:ascii="Times New Roman" w:hAnsi="Times New Roman" w:cs="Times New Roman"/>
          <w:sz w:val="28"/>
          <w:szCs w:val="28"/>
        </w:rPr>
        <w:t xml:space="preserve">оложения об </w:t>
      </w:r>
      <w:r w:rsidR="0060481A" w:rsidRPr="0060481A">
        <w:rPr>
          <w:rFonts w:ascii="Times New Roman" w:hAnsi="Times New Roman" w:cs="Times New Roman"/>
          <w:sz w:val="28"/>
          <w:szCs w:val="28"/>
        </w:rPr>
        <w:t>образовании и использовании фонда развития и материального поощрения Министерства обороны Кыргызской Республики</w:t>
      </w:r>
      <w:r w:rsidR="00604454" w:rsidRPr="00604454">
        <w:rPr>
          <w:rFonts w:ascii="Times New Roman" w:hAnsi="Times New Roman" w:cs="Times New Roman"/>
          <w:sz w:val="28"/>
          <w:szCs w:val="28"/>
        </w:rPr>
        <w:t>» от 29 сентября 1999 года №529.</w:t>
      </w:r>
    </w:p>
    <w:p w:rsidR="00B80B4A" w:rsidRPr="0060481A" w:rsidRDefault="00604454" w:rsidP="0041789C">
      <w:pPr>
        <w:numPr>
          <w:ilvl w:val="0"/>
          <w:numId w:val="2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481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011E2" w:rsidRPr="006048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0481A">
        <w:rPr>
          <w:rFonts w:ascii="Times New Roman" w:hAnsi="Times New Roman" w:cs="Times New Roman"/>
          <w:sz w:val="28"/>
          <w:szCs w:val="28"/>
        </w:rPr>
        <w:t>с 1 января 2018 года.</w:t>
      </w:r>
    </w:p>
    <w:p w:rsidR="0060481A" w:rsidRPr="0060481A" w:rsidRDefault="0060481A" w:rsidP="0060481A">
      <w:pPr>
        <w:autoSpaceDE w:val="0"/>
        <w:autoSpaceDN w:val="0"/>
        <w:adjustRightInd w:val="0"/>
        <w:ind w:right="-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0B4A" w:rsidRPr="00011DF2" w:rsidRDefault="00B80B4A" w:rsidP="0041789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B4A" w:rsidRPr="00011DF2" w:rsidRDefault="00B80B4A" w:rsidP="0041789C">
      <w:pPr>
        <w:tabs>
          <w:tab w:val="left" w:pos="1040"/>
          <w:tab w:val="left" w:pos="6804"/>
        </w:tabs>
        <w:ind w:right="283"/>
        <w:rPr>
          <w:rFonts w:ascii="Times New Roman" w:hAnsi="Times New Roman" w:cs="Times New Roman"/>
          <w:b/>
          <w:sz w:val="28"/>
          <w:szCs w:val="28"/>
        </w:rPr>
      </w:pPr>
      <w:r w:rsidRPr="00011DF2">
        <w:rPr>
          <w:rFonts w:ascii="Times New Roman" w:hAnsi="Times New Roman" w:cs="Times New Roman"/>
          <w:b/>
          <w:sz w:val="28"/>
          <w:szCs w:val="28"/>
        </w:rPr>
        <w:t xml:space="preserve">Премьер-министр                  </w:t>
      </w:r>
      <w:r w:rsidRPr="00011DF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</w:t>
      </w:r>
      <w:r w:rsidRPr="00011DF2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С.Ш.Жээнбеков </w:t>
      </w:r>
    </w:p>
    <w:p w:rsidR="00B80B4A" w:rsidRPr="00011DF2" w:rsidRDefault="00B80B4A" w:rsidP="00BD610D">
      <w:pPr>
        <w:tabs>
          <w:tab w:val="left" w:pos="1040"/>
        </w:tabs>
        <w:spacing w:line="276" w:lineRule="auto"/>
        <w:ind w:right="28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80B4A" w:rsidRPr="00011DF2" w:rsidRDefault="00B80B4A" w:rsidP="00BD610D">
      <w:pPr>
        <w:tabs>
          <w:tab w:val="left" w:pos="1040"/>
        </w:tabs>
        <w:spacing w:line="276" w:lineRule="auto"/>
        <w:ind w:right="28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80B4A" w:rsidRPr="00011DF2" w:rsidRDefault="00B80B4A" w:rsidP="00BD610D">
      <w:pPr>
        <w:tabs>
          <w:tab w:val="left" w:pos="1040"/>
        </w:tabs>
        <w:spacing w:line="276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B80B4A" w:rsidRPr="00011DF2" w:rsidRDefault="00B80B4A" w:rsidP="00B80B4A">
      <w:pPr>
        <w:ind w:right="283"/>
        <w:rPr>
          <w:rFonts w:ascii="Times New Roman" w:hAnsi="Times New Roman" w:cs="Times New Roman"/>
        </w:rPr>
      </w:pPr>
    </w:p>
    <w:p w:rsidR="00B80B4A" w:rsidRPr="00011DF2" w:rsidRDefault="00B80B4A" w:rsidP="00BD610D">
      <w:p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80B4A" w:rsidRPr="001C7BF1" w:rsidRDefault="00B80B4A" w:rsidP="00BD610D">
      <w:p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0B4A" w:rsidRPr="001C7BF1" w:rsidRDefault="00B80B4A" w:rsidP="00BD610D">
      <w:p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0B4A" w:rsidRPr="001C7BF1" w:rsidRDefault="00B80B4A" w:rsidP="00BD610D">
      <w:p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1789C" w:rsidRDefault="0041789C" w:rsidP="00BD610D">
      <w:p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51E77" w:rsidRDefault="00751E77" w:rsidP="00BD610D">
      <w:p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07F3B" w:rsidRDefault="00207F3B" w:rsidP="00BD610D">
      <w:p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bookmarkStart w:id="0" w:name="_GoBack"/>
    <w:bookmarkEnd w:id="0"/>
    <w:p w:rsidR="00BD610D" w:rsidRPr="00011DF2" w:rsidRDefault="00BD610D" w:rsidP="00BD610D">
      <w:p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11DF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98E88" wp14:editId="146DBF44">
                <wp:simplePos x="0" y="0"/>
                <wp:positionH relativeFrom="column">
                  <wp:posOffset>2834640</wp:posOffset>
                </wp:positionH>
                <wp:positionV relativeFrom="paragraph">
                  <wp:posOffset>53340</wp:posOffset>
                </wp:positionV>
                <wp:extent cx="3226435" cy="1495425"/>
                <wp:effectExtent l="0" t="0" r="1206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4A" w:rsidRPr="00011DF2" w:rsidRDefault="00B80B4A" w:rsidP="00B80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D610D" w:rsidRDefault="00B80B4A" w:rsidP="00B80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575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Председ</w:t>
                            </w:r>
                            <w:r w:rsidR="00BD610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атель Государственного комитета</w:t>
                            </w:r>
                          </w:p>
                          <w:p w:rsidR="00B80B4A" w:rsidRPr="002575D8" w:rsidRDefault="00B80B4A" w:rsidP="00B80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575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по дела</w:t>
                            </w:r>
                            <w:r w:rsidR="00CD3B9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 обороны Кыргызской Республики</w:t>
                            </w:r>
                          </w:p>
                          <w:p w:rsidR="00B80B4A" w:rsidRPr="002575D8" w:rsidRDefault="00B80B4A" w:rsidP="00B80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80B4A" w:rsidRPr="002575D8" w:rsidRDefault="00B80B4A" w:rsidP="00CD3B90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575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D3B9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75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полковник                           М.А.</w:t>
                            </w:r>
                            <w:r w:rsidRPr="000A42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75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Касымкулов</w:t>
                            </w:r>
                          </w:p>
                          <w:p w:rsidR="00B80B4A" w:rsidRPr="002575D8" w:rsidRDefault="00B80B4A" w:rsidP="00B80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80B4A" w:rsidRPr="002575D8" w:rsidRDefault="00B80B4A" w:rsidP="00B80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5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«___»___________2017г.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3.2pt;margin-top:4.2pt;width:254.0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" strokecolor="white">
                <v:textbox>
                  <w:txbxContent>
                    <w:p w:rsidR="00B80B4A" w:rsidRPr="00011DF2" w:rsidRDefault="00B80B4A" w:rsidP="00B80B4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  <w:p w:rsidR="00BD610D" w:rsidRDefault="00B80B4A" w:rsidP="00B80B4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575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Председ</w:t>
                      </w:r>
                      <w:r w:rsidR="00BD610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атель Государственного комитета</w:t>
                      </w:r>
                    </w:p>
                    <w:p w:rsidR="00B80B4A" w:rsidRPr="002575D8" w:rsidRDefault="00B80B4A" w:rsidP="00B80B4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575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по дела</w:t>
                      </w:r>
                      <w:r w:rsidR="00CD3B9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 обороны Кыргызской Республики</w:t>
                      </w:r>
                    </w:p>
                    <w:p w:rsidR="00B80B4A" w:rsidRPr="002575D8" w:rsidRDefault="00B80B4A" w:rsidP="00B80B4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B80B4A" w:rsidRPr="002575D8" w:rsidRDefault="00B80B4A" w:rsidP="00CD3B90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575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CD3B9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2575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полковник                           М.А.</w:t>
                      </w:r>
                      <w:r w:rsidRPr="000A42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2575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Касымкулов</w:t>
                      </w:r>
                    </w:p>
                    <w:p w:rsidR="00B80B4A" w:rsidRPr="002575D8" w:rsidRDefault="00B80B4A" w:rsidP="00B80B4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B80B4A" w:rsidRPr="002575D8" w:rsidRDefault="00B80B4A" w:rsidP="00B80B4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5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«___»___________2017г.</w:t>
                      </w:r>
                    </w:p>
                  </w:txbxContent>
                </v:textbox>
              </v:rect>
            </w:pict>
          </mc:Fallback>
        </mc:AlternateContent>
      </w:r>
    </w:p>
    <w:p w:rsidR="00B80B4A" w:rsidRDefault="00B80B4A" w:rsidP="00B80B4A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B4A" w:rsidRDefault="00B80B4A" w:rsidP="00B80B4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B4A" w:rsidRDefault="00B80B4A" w:rsidP="00B80B4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B4A" w:rsidRDefault="00B80B4A" w:rsidP="00B80B4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B4A" w:rsidRDefault="00B80B4A" w:rsidP="00B80B4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CBB" w:rsidRDefault="00B80B4A" w:rsidP="00207F3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Справка – обоснование</w:t>
      </w:r>
    </w:p>
    <w:p w:rsidR="00941783" w:rsidRDefault="00B80B4A" w:rsidP="0094178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0D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</w:t>
      </w:r>
      <w:r w:rsidR="00BD610D" w:rsidRPr="00BD610D">
        <w:rPr>
          <w:rFonts w:ascii="Times New Roman" w:hAnsi="Times New Roman" w:cs="Times New Roman"/>
          <w:b/>
          <w:sz w:val="28"/>
          <w:szCs w:val="28"/>
        </w:rPr>
        <w:t>постановления Правительства Кыргызской Республики</w:t>
      </w:r>
      <w:proofErr w:type="gramStart"/>
      <w:r w:rsidR="00BD610D" w:rsidRPr="00BD6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78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</w:t>
      </w:r>
      <w:proofErr w:type="gramEnd"/>
      <w:r w:rsidR="00CE5103" w:rsidRPr="006048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признании утратившим силу </w:t>
      </w:r>
      <w:r w:rsidR="00941783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CE5103" w:rsidRPr="0060481A">
        <w:rPr>
          <w:rFonts w:ascii="Times New Roman" w:hAnsi="Times New Roman" w:cs="Times New Roman"/>
          <w:b/>
          <w:sz w:val="28"/>
          <w:szCs w:val="28"/>
        </w:rPr>
        <w:t xml:space="preserve"> Правительства Кыргызс</w:t>
      </w:r>
      <w:r w:rsidR="00CE5103">
        <w:rPr>
          <w:rFonts w:ascii="Times New Roman" w:hAnsi="Times New Roman" w:cs="Times New Roman"/>
          <w:b/>
          <w:sz w:val="28"/>
          <w:szCs w:val="28"/>
        </w:rPr>
        <w:t>кой Республики «Об утверждении П</w:t>
      </w:r>
      <w:r w:rsidR="00CE5103" w:rsidRPr="0060481A">
        <w:rPr>
          <w:rFonts w:ascii="Times New Roman" w:hAnsi="Times New Roman" w:cs="Times New Roman"/>
          <w:b/>
          <w:sz w:val="28"/>
          <w:szCs w:val="28"/>
        </w:rPr>
        <w:t>оложения об образовании и использовании фонда</w:t>
      </w:r>
      <w:r w:rsidR="00CE5103">
        <w:rPr>
          <w:rFonts w:ascii="Times New Roman" w:hAnsi="Times New Roman" w:cs="Times New Roman"/>
          <w:b/>
          <w:sz w:val="28"/>
          <w:szCs w:val="28"/>
        </w:rPr>
        <w:t xml:space="preserve"> развития и</w:t>
      </w:r>
      <w:r w:rsidR="00CE5103" w:rsidRPr="0060481A">
        <w:rPr>
          <w:rFonts w:ascii="Times New Roman" w:hAnsi="Times New Roman" w:cs="Times New Roman"/>
          <w:b/>
          <w:sz w:val="28"/>
          <w:szCs w:val="28"/>
        </w:rPr>
        <w:t xml:space="preserve"> материального поощрения Министерства</w:t>
      </w:r>
      <w:r w:rsidR="00941783">
        <w:rPr>
          <w:rFonts w:ascii="Times New Roman" w:hAnsi="Times New Roman" w:cs="Times New Roman"/>
          <w:b/>
          <w:sz w:val="28"/>
          <w:szCs w:val="28"/>
        </w:rPr>
        <w:t xml:space="preserve"> обороны Кыргызской Республики»</w:t>
      </w:r>
    </w:p>
    <w:p w:rsidR="008B2D13" w:rsidRPr="00184D51" w:rsidRDefault="00CE5103" w:rsidP="0094178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481A">
        <w:rPr>
          <w:rFonts w:ascii="Times New Roman" w:hAnsi="Times New Roman" w:cs="Times New Roman"/>
          <w:b/>
          <w:sz w:val="28"/>
          <w:szCs w:val="28"/>
        </w:rPr>
        <w:t>от 29 сентября 1999 года №529</w:t>
      </w:r>
    </w:p>
    <w:p w:rsidR="00EA524C" w:rsidRPr="00937F86" w:rsidRDefault="00EA524C" w:rsidP="00937F86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F86" w:rsidRDefault="00937F86" w:rsidP="00937F86">
      <w:pPr>
        <w:pStyle w:val="a3"/>
        <w:numPr>
          <w:ilvl w:val="0"/>
          <w:numId w:val="3"/>
        </w:numPr>
        <w:spacing w:line="276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37F86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3778BC" w:rsidRDefault="00937F86" w:rsidP="00937F86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проекта постановления Правительства Кыргызской Республики является приведение</w:t>
      </w:r>
      <w:r w:rsidR="003778BC" w:rsidRPr="00377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03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</w:t>
      </w:r>
      <w:r w:rsidR="003778BC" w:rsidRPr="003778B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Бюджетного кодекса Кыргызской Республики</w:t>
      </w:r>
      <w:r w:rsidR="00377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69A" w:rsidRPr="00B8569A" w:rsidRDefault="00B8569A" w:rsidP="00512326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69A">
        <w:rPr>
          <w:rFonts w:ascii="Times New Roman" w:eastAsia="Times New Roman" w:hAnsi="Times New Roman" w:cs="Times New Roman"/>
          <w:b/>
          <w:sz w:val="28"/>
          <w:szCs w:val="28"/>
        </w:rPr>
        <w:t>Описательная часть</w:t>
      </w:r>
    </w:p>
    <w:p w:rsidR="00417CBB" w:rsidRDefault="001B73B8" w:rsidP="001B73B8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B73B8">
        <w:rPr>
          <w:rFonts w:ascii="Times New Roman" w:hAnsi="Times New Roman" w:cs="Times New Roman"/>
          <w:sz w:val="28"/>
          <w:szCs w:val="28"/>
        </w:rPr>
        <w:t>Фонд развития и ма</w:t>
      </w:r>
      <w:r>
        <w:rPr>
          <w:rFonts w:ascii="Times New Roman" w:hAnsi="Times New Roman" w:cs="Times New Roman"/>
          <w:sz w:val="28"/>
          <w:szCs w:val="28"/>
        </w:rPr>
        <w:t xml:space="preserve">териального поощрения </w:t>
      </w:r>
      <w:r w:rsidR="00417CBB">
        <w:rPr>
          <w:rFonts w:ascii="Times New Roman" w:hAnsi="Times New Roman" w:cs="Times New Roman"/>
          <w:sz w:val="28"/>
          <w:szCs w:val="28"/>
        </w:rPr>
        <w:t>Министерства обороны Кыргызской Республики</w:t>
      </w:r>
      <w:r w:rsidR="00184D51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="0041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образовывался за счет денежных средств </w:t>
      </w:r>
      <w:r w:rsidR="00417CBB">
        <w:rPr>
          <w:rFonts w:ascii="Times New Roman" w:hAnsi="Times New Roman" w:cs="Times New Roman"/>
          <w:sz w:val="28"/>
          <w:szCs w:val="28"/>
        </w:rPr>
        <w:t>поступающих</w:t>
      </w:r>
      <w:r w:rsidRPr="001B73B8">
        <w:rPr>
          <w:rFonts w:ascii="Times New Roman" w:hAnsi="Times New Roman" w:cs="Times New Roman"/>
          <w:sz w:val="28"/>
          <w:szCs w:val="28"/>
        </w:rPr>
        <w:t xml:space="preserve"> от граждан, призванных на альтернативн</w:t>
      </w:r>
      <w:r w:rsidR="00184D51">
        <w:rPr>
          <w:rFonts w:ascii="Times New Roman" w:hAnsi="Times New Roman" w:cs="Times New Roman"/>
          <w:sz w:val="28"/>
          <w:szCs w:val="28"/>
        </w:rPr>
        <w:t>ую службу, а также перечисляемых</w:t>
      </w:r>
      <w:r w:rsidRPr="001B73B8">
        <w:rPr>
          <w:rFonts w:ascii="Times New Roman" w:hAnsi="Times New Roman" w:cs="Times New Roman"/>
          <w:sz w:val="28"/>
          <w:szCs w:val="28"/>
        </w:rPr>
        <w:t xml:space="preserve"> предприятиями и организациями за выполненные работы по приемке продукции</w:t>
      </w:r>
      <w:r w:rsidR="00184D51">
        <w:rPr>
          <w:rFonts w:ascii="Times New Roman" w:hAnsi="Times New Roman" w:cs="Times New Roman"/>
          <w:sz w:val="28"/>
          <w:szCs w:val="28"/>
        </w:rPr>
        <w:t>,</w:t>
      </w:r>
      <w:r w:rsidRPr="001B73B8">
        <w:rPr>
          <w:rFonts w:ascii="Times New Roman" w:hAnsi="Times New Roman" w:cs="Times New Roman"/>
          <w:sz w:val="28"/>
          <w:szCs w:val="28"/>
        </w:rPr>
        <w:t xml:space="preserve"> согласно заключенным на двусторонней основе договорам (контрактам) между Министерством обороны Кыргызской Республики </w:t>
      </w:r>
      <w:r w:rsidR="00184D51">
        <w:rPr>
          <w:rFonts w:ascii="Times New Roman" w:hAnsi="Times New Roman" w:cs="Times New Roman"/>
          <w:sz w:val="28"/>
          <w:szCs w:val="28"/>
        </w:rPr>
        <w:t xml:space="preserve">(Государственный комитет по делам обороны) </w:t>
      </w:r>
      <w:r w:rsidRPr="001B73B8">
        <w:rPr>
          <w:rFonts w:ascii="Times New Roman" w:hAnsi="Times New Roman" w:cs="Times New Roman"/>
          <w:sz w:val="28"/>
          <w:szCs w:val="28"/>
        </w:rPr>
        <w:t>и предприятием (организацией)</w:t>
      </w:r>
      <w:r w:rsidR="00417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1C45" w:rsidRPr="00FC1C45" w:rsidRDefault="00417CBB" w:rsidP="00FC1C4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денежные средства поступали</w:t>
      </w:r>
      <w:r w:rsidR="001B73B8" w:rsidRPr="001B7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счет</w:t>
      </w:r>
      <w:r w:rsidR="001B73B8" w:rsidRPr="001B73B8">
        <w:rPr>
          <w:rFonts w:ascii="Times New Roman" w:hAnsi="Times New Roman" w:cs="Times New Roman"/>
          <w:sz w:val="28"/>
          <w:szCs w:val="28"/>
        </w:rPr>
        <w:t xml:space="preserve"> по специальным средствам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делам обороны Кыргызской Республики</w:t>
      </w:r>
      <w:r w:rsidR="00184D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5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C1C45">
        <w:rPr>
          <w:rFonts w:ascii="Times New Roman" w:hAnsi="Times New Roman" w:cs="Times New Roman"/>
          <w:sz w:val="28"/>
          <w:szCs w:val="28"/>
        </w:rPr>
        <w:t>использовались и направлялись</w:t>
      </w:r>
      <w:r w:rsidR="00FC1C45" w:rsidRPr="00FC1C45">
        <w:rPr>
          <w:rFonts w:ascii="Times New Roman" w:hAnsi="Times New Roman" w:cs="Times New Roman"/>
          <w:sz w:val="28"/>
          <w:szCs w:val="28"/>
        </w:rPr>
        <w:t xml:space="preserve"> на</w:t>
      </w:r>
      <w:r w:rsidR="00184D51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="00FC1C45" w:rsidRPr="00FC1C45">
        <w:rPr>
          <w:rFonts w:ascii="Times New Roman" w:hAnsi="Times New Roman" w:cs="Times New Roman"/>
          <w:sz w:val="28"/>
          <w:szCs w:val="28"/>
        </w:rPr>
        <w:t>:</w:t>
      </w:r>
    </w:p>
    <w:p w:rsidR="00FC1C45" w:rsidRPr="00FC1C45" w:rsidRDefault="00FC1C45" w:rsidP="001110A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C45">
        <w:rPr>
          <w:rFonts w:ascii="Times New Roman" w:hAnsi="Times New Roman" w:cs="Times New Roman"/>
          <w:sz w:val="28"/>
          <w:szCs w:val="28"/>
        </w:rPr>
        <w:t>- проведение централизованных мероприятий по развитию и укреплению материально-технической базы воинских частей, учреждений и военных комиссариатов Кыргызской Республики (приобретение и ремонт автотранспорта, компьютерной и вычислит</w:t>
      </w:r>
      <w:r>
        <w:rPr>
          <w:rFonts w:ascii="Times New Roman" w:hAnsi="Times New Roman" w:cs="Times New Roman"/>
          <w:sz w:val="28"/>
          <w:szCs w:val="28"/>
        </w:rPr>
        <w:t>ельной техники,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</w:t>
      </w:r>
      <w:r w:rsidR="001110A5">
        <w:rPr>
          <w:rFonts w:ascii="Times New Roman" w:hAnsi="Times New Roman" w:cs="Times New Roman"/>
          <w:sz w:val="28"/>
          <w:szCs w:val="28"/>
        </w:rPr>
        <w:t xml:space="preserve"> и прочее), </w:t>
      </w:r>
      <w:r w:rsidRPr="00FC1C45">
        <w:rPr>
          <w:rFonts w:ascii="Times New Roman" w:hAnsi="Times New Roman" w:cs="Times New Roman"/>
          <w:sz w:val="28"/>
          <w:szCs w:val="28"/>
        </w:rPr>
        <w:t>оказание финансовой помощи областным, городским, районным военным комиссариатам при проведении призыва граждан на действительную военную и альтернативную службы;</w:t>
      </w:r>
    </w:p>
    <w:p w:rsidR="00FC1C45" w:rsidRPr="00FC1C45" w:rsidRDefault="00FC1C45" w:rsidP="00FC1C4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C45">
        <w:rPr>
          <w:rFonts w:ascii="Times New Roman" w:hAnsi="Times New Roman" w:cs="Times New Roman"/>
          <w:sz w:val="28"/>
          <w:szCs w:val="28"/>
        </w:rPr>
        <w:t>- организа</w:t>
      </w:r>
      <w:r w:rsidR="001110A5">
        <w:rPr>
          <w:rFonts w:ascii="Times New Roman" w:hAnsi="Times New Roman" w:cs="Times New Roman"/>
          <w:sz w:val="28"/>
          <w:szCs w:val="28"/>
        </w:rPr>
        <w:t xml:space="preserve">цию и проведение учебных сборов, </w:t>
      </w:r>
      <w:r w:rsidRPr="00FC1C45">
        <w:rPr>
          <w:rFonts w:ascii="Times New Roman" w:hAnsi="Times New Roman" w:cs="Times New Roman"/>
          <w:sz w:val="28"/>
          <w:szCs w:val="28"/>
        </w:rPr>
        <w:t>социально-культурных мероприятий, связан</w:t>
      </w:r>
      <w:r w:rsidR="00184D51">
        <w:rPr>
          <w:rFonts w:ascii="Times New Roman" w:hAnsi="Times New Roman" w:cs="Times New Roman"/>
          <w:sz w:val="28"/>
          <w:szCs w:val="28"/>
        </w:rPr>
        <w:t>ных с проведением юбилейных дат</w:t>
      </w:r>
      <w:r w:rsidRPr="00FC1C45">
        <w:rPr>
          <w:rFonts w:ascii="Times New Roman" w:hAnsi="Times New Roman" w:cs="Times New Roman"/>
          <w:sz w:val="28"/>
          <w:szCs w:val="28"/>
        </w:rPr>
        <w:t>;</w:t>
      </w:r>
    </w:p>
    <w:p w:rsidR="00FC1C45" w:rsidRPr="00FC1C45" w:rsidRDefault="00FC1C45" w:rsidP="001110A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C45">
        <w:rPr>
          <w:rFonts w:ascii="Times New Roman" w:hAnsi="Times New Roman" w:cs="Times New Roman"/>
          <w:sz w:val="28"/>
          <w:szCs w:val="28"/>
        </w:rPr>
        <w:t xml:space="preserve">- улучшение условий труда и быта, оказание материальной помощи военнослужащим, членам семей военнослужащих, погибших либо получивших тяжелое увечье при исполнении обязанностей военной службы, служащим, пенсионерам </w:t>
      </w:r>
      <w:r w:rsidR="00184D51">
        <w:rPr>
          <w:rFonts w:ascii="Times New Roman" w:hAnsi="Times New Roman" w:cs="Times New Roman"/>
          <w:sz w:val="28"/>
          <w:szCs w:val="28"/>
        </w:rPr>
        <w:t>Государственного комитета по делам обороны</w:t>
      </w:r>
      <w:r w:rsidRPr="00FC1C45">
        <w:rPr>
          <w:rFonts w:ascii="Times New Roman" w:hAnsi="Times New Roman" w:cs="Times New Roman"/>
          <w:sz w:val="28"/>
          <w:szCs w:val="28"/>
        </w:rPr>
        <w:t xml:space="preserve"> и ветеранам </w:t>
      </w:r>
      <w:r w:rsidR="001110A5">
        <w:rPr>
          <w:rFonts w:ascii="Times New Roman" w:hAnsi="Times New Roman" w:cs="Times New Roman"/>
          <w:sz w:val="28"/>
          <w:szCs w:val="28"/>
        </w:rPr>
        <w:t xml:space="preserve">войны для лечебных и иных целей, </w:t>
      </w:r>
      <w:r w:rsidRPr="00FC1C45">
        <w:rPr>
          <w:rFonts w:ascii="Times New Roman" w:hAnsi="Times New Roman" w:cs="Times New Roman"/>
          <w:sz w:val="28"/>
          <w:szCs w:val="28"/>
        </w:rPr>
        <w:t>частичную выплату денежной компенсации при гибели военнослужащих и служащих;</w:t>
      </w:r>
    </w:p>
    <w:p w:rsidR="00FC1C45" w:rsidRPr="00FC1C45" w:rsidRDefault="00FC1C45" w:rsidP="00FC1C4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C45">
        <w:rPr>
          <w:rFonts w:ascii="Times New Roman" w:hAnsi="Times New Roman" w:cs="Times New Roman"/>
          <w:sz w:val="28"/>
          <w:szCs w:val="28"/>
        </w:rPr>
        <w:t xml:space="preserve">- выделение заемных средств (ссуды) для оказания финансовой помощи в целях поддержания и развития подсобных хозяйств, государственных предприятий при </w:t>
      </w:r>
      <w:r w:rsidR="00184D51">
        <w:rPr>
          <w:rFonts w:ascii="Times New Roman" w:hAnsi="Times New Roman" w:cs="Times New Roman"/>
          <w:sz w:val="28"/>
          <w:szCs w:val="28"/>
        </w:rPr>
        <w:t>Государственном комитете по делам обороны</w:t>
      </w:r>
      <w:r w:rsidRPr="00FC1C45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937F86" w:rsidRDefault="00EA524C" w:rsidP="00FC1C45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110A5">
        <w:rPr>
          <w:rFonts w:ascii="Times New Roman" w:hAnsi="Times New Roman" w:cs="Times New Roman"/>
          <w:sz w:val="28"/>
          <w:szCs w:val="28"/>
        </w:rPr>
        <w:t xml:space="preserve"> связи с принятием </w:t>
      </w:r>
      <w:r w:rsidR="008B2D13">
        <w:rPr>
          <w:rFonts w:ascii="Times New Roman" w:hAnsi="Times New Roman" w:cs="Times New Roman"/>
          <w:sz w:val="28"/>
          <w:szCs w:val="28"/>
        </w:rPr>
        <w:t xml:space="preserve">Бюджетного кодекса Кыргызской Республики </w:t>
      </w:r>
      <w:r w:rsidR="001110A5">
        <w:rPr>
          <w:rFonts w:ascii="Times New Roman" w:hAnsi="Times New Roman" w:cs="Times New Roman"/>
          <w:sz w:val="28"/>
          <w:szCs w:val="28"/>
        </w:rPr>
        <w:t xml:space="preserve">все поступающие денежные средства на специальной счет Государственного комитета по делам обороны </w:t>
      </w:r>
      <w:r>
        <w:rPr>
          <w:rFonts w:ascii="Times New Roman" w:hAnsi="Times New Roman" w:cs="Times New Roman"/>
          <w:sz w:val="28"/>
          <w:szCs w:val="28"/>
        </w:rPr>
        <w:t>аккумулируются</w:t>
      </w:r>
      <w:r w:rsidR="008B2D13">
        <w:rPr>
          <w:rFonts w:ascii="Times New Roman" w:hAnsi="Times New Roman" w:cs="Times New Roman"/>
          <w:sz w:val="28"/>
          <w:szCs w:val="28"/>
        </w:rPr>
        <w:t xml:space="preserve"> в доходную часть </w:t>
      </w:r>
      <w:r w:rsidR="001110A5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8B2D13">
        <w:rPr>
          <w:rFonts w:ascii="Times New Roman" w:hAnsi="Times New Roman" w:cs="Times New Roman"/>
          <w:sz w:val="28"/>
          <w:szCs w:val="28"/>
        </w:rPr>
        <w:t>бюджета.</w:t>
      </w:r>
      <w:proofErr w:type="gramEnd"/>
    </w:p>
    <w:p w:rsidR="001B73B8" w:rsidRPr="001B73B8" w:rsidRDefault="001B73B8" w:rsidP="001B73B8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3B8">
        <w:rPr>
          <w:rFonts w:ascii="Times New Roman" w:eastAsia="Times New Roman" w:hAnsi="Times New Roman" w:cs="Times New Roman"/>
          <w:b/>
          <w:sz w:val="28"/>
          <w:szCs w:val="28"/>
        </w:rPr>
        <w:t>Прогнозы возможных социальных, экономических, правовых, правозащитных, гендерных, экологиче</w:t>
      </w:r>
      <w:r w:rsidR="00512326">
        <w:rPr>
          <w:rFonts w:ascii="Times New Roman" w:eastAsia="Times New Roman" w:hAnsi="Times New Roman" w:cs="Times New Roman"/>
          <w:b/>
          <w:sz w:val="28"/>
          <w:szCs w:val="28"/>
        </w:rPr>
        <w:t>ских, коррупционных последствий</w:t>
      </w:r>
    </w:p>
    <w:p w:rsidR="00751E77" w:rsidRPr="003223F7" w:rsidRDefault="001B73B8" w:rsidP="001110A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F7">
        <w:rPr>
          <w:rFonts w:ascii="Times New Roman" w:eastAsia="Times New Roman" w:hAnsi="Times New Roman" w:cs="Times New Roman"/>
          <w:sz w:val="28"/>
          <w:szCs w:val="28"/>
        </w:rPr>
        <w:t xml:space="preserve">Принятие настоящего проекта </w:t>
      </w:r>
      <w:r w:rsidR="00CE510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Правительства Кыргызской Республики негативных, </w:t>
      </w:r>
      <w:r w:rsidRPr="003223F7">
        <w:rPr>
          <w:rFonts w:ascii="Times New Roman" w:eastAsia="Times New Roman" w:hAnsi="Times New Roman" w:cs="Times New Roman"/>
          <w:sz w:val="28"/>
          <w:szCs w:val="28"/>
        </w:rPr>
        <w:t>социальных, экономических, правовых, правозащитных, гендерных, экологических, коррупционных последствий не повлечет.</w:t>
      </w:r>
    </w:p>
    <w:p w:rsidR="00512326" w:rsidRPr="00512326" w:rsidRDefault="00512326" w:rsidP="00512326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326">
        <w:rPr>
          <w:rFonts w:ascii="Times New Roman" w:eastAsia="Times New Roman" w:hAnsi="Times New Roman" w:cs="Times New Roman"/>
          <w:b/>
          <w:sz w:val="28"/>
          <w:szCs w:val="28"/>
        </w:rPr>
        <w:t>Информация о результатах общественного обсуждения</w:t>
      </w:r>
    </w:p>
    <w:p w:rsidR="00512326" w:rsidRDefault="00CE5103" w:rsidP="00512326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22 Закона Кыргызской Республики «О нормативных правовых актах Кыргызской Республики» данный проект постановления Правительства Кыргызской Республики размещен на официальном сайте Правительства Кыргызской Республики для прохождения процедуры общественного </w:t>
      </w:r>
      <w:r w:rsidR="00417CBB">
        <w:rPr>
          <w:rFonts w:ascii="Times New Roman" w:eastAsia="Times New Roman" w:hAnsi="Times New Roman" w:cs="Times New Roman"/>
          <w:sz w:val="28"/>
          <w:szCs w:val="28"/>
        </w:rPr>
        <w:t>обсуждения.</w:t>
      </w:r>
    </w:p>
    <w:p w:rsidR="00512326" w:rsidRDefault="00512326" w:rsidP="00512326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326">
        <w:rPr>
          <w:rFonts w:ascii="Times New Roman" w:eastAsia="Times New Roman" w:hAnsi="Times New Roman" w:cs="Times New Roman"/>
          <w:b/>
          <w:sz w:val="28"/>
          <w:szCs w:val="28"/>
        </w:rPr>
        <w:t>Анализ соответствия проекта законодательству</w:t>
      </w:r>
    </w:p>
    <w:p w:rsidR="00512326" w:rsidRPr="00512326" w:rsidRDefault="00512326" w:rsidP="00512326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26">
        <w:rPr>
          <w:rFonts w:ascii="Times New Roman" w:eastAsia="Times New Roman" w:hAnsi="Times New Roman" w:cs="Times New Roman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порядке в силу меж</w:t>
      </w:r>
      <w:r w:rsidR="00184D51">
        <w:rPr>
          <w:rFonts w:ascii="Times New Roman" w:eastAsia="Times New Roman" w:hAnsi="Times New Roman" w:cs="Times New Roman"/>
          <w:sz w:val="28"/>
          <w:szCs w:val="28"/>
        </w:rPr>
        <w:t>дународных договорам, участницей</w:t>
      </w:r>
      <w:r w:rsidRPr="00512326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Кыргызская Республика.</w:t>
      </w:r>
    </w:p>
    <w:p w:rsidR="00512326" w:rsidRPr="00512326" w:rsidRDefault="00512326" w:rsidP="00512326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необходимости финансирования</w:t>
      </w:r>
    </w:p>
    <w:p w:rsidR="00512326" w:rsidRPr="003223F7" w:rsidRDefault="00512326" w:rsidP="0051232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данного проекта </w:t>
      </w:r>
      <w:r w:rsidRPr="003223F7">
        <w:rPr>
          <w:rFonts w:ascii="Times New Roman" w:eastAsia="Times New Roman" w:hAnsi="Times New Roman" w:cs="Times New Roman"/>
          <w:sz w:val="28"/>
          <w:szCs w:val="28"/>
        </w:rPr>
        <w:t>дополнительных затрат из респуб</w:t>
      </w:r>
      <w:r>
        <w:rPr>
          <w:rFonts w:ascii="Times New Roman" w:eastAsia="Times New Roman" w:hAnsi="Times New Roman" w:cs="Times New Roman"/>
          <w:sz w:val="28"/>
          <w:szCs w:val="28"/>
        </w:rPr>
        <w:t>ликанского бюджета не потребуется.</w:t>
      </w:r>
    </w:p>
    <w:p w:rsidR="003778BC" w:rsidRPr="00512326" w:rsidRDefault="00512326" w:rsidP="00512326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326">
        <w:rPr>
          <w:rFonts w:ascii="Times New Roman" w:eastAsia="Times New Roman" w:hAnsi="Times New Roman" w:cs="Times New Roman"/>
          <w:b/>
          <w:sz w:val="28"/>
          <w:szCs w:val="28"/>
        </w:rPr>
        <w:t>Информация об анализе регулятивного воздействия</w:t>
      </w:r>
    </w:p>
    <w:p w:rsidR="008B2D13" w:rsidRPr="003778BC" w:rsidRDefault="00512326" w:rsidP="001110A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не требует проведение анализа регулятивного воздействия, поскольку не направлен на регулирование предпринимательской деятельности.</w:t>
      </w:r>
    </w:p>
    <w:p w:rsidR="00BD610D" w:rsidRDefault="00BD610D" w:rsidP="00B80B4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0A5" w:rsidRPr="00924BC1" w:rsidRDefault="001110A5" w:rsidP="00B80B4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B4A" w:rsidRDefault="00B80B4A" w:rsidP="00B80B4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BC1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комитета</w:t>
      </w:r>
    </w:p>
    <w:p w:rsidR="00B80B4A" w:rsidRDefault="00B80B4A" w:rsidP="00B80B4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делам обороны</w:t>
      </w:r>
    </w:p>
    <w:p w:rsidR="00B80B4A" w:rsidRDefault="00B80B4A" w:rsidP="00B80B4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Кыргызской Республики</w:t>
      </w:r>
    </w:p>
    <w:p w:rsidR="00F97939" w:rsidRPr="00207F3B" w:rsidRDefault="00B80B4A" w:rsidP="00207F3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полковник                                                                          М.А. Касымкулов</w:t>
      </w:r>
    </w:p>
    <w:sectPr w:rsidR="00F97939" w:rsidRPr="00207F3B" w:rsidSect="00921F07">
      <w:pgSz w:w="11909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16CC"/>
    <w:multiLevelType w:val="hybridMultilevel"/>
    <w:tmpl w:val="709441EE"/>
    <w:lvl w:ilvl="0" w:tplc="A3D81A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25269D"/>
    <w:multiLevelType w:val="hybridMultilevel"/>
    <w:tmpl w:val="EA0C547E"/>
    <w:lvl w:ilvl="0" w:tplc="82CEB2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83E05EA"/>
    <w:multiLevelType w:val="hybridMultilevel"/>
    <w:tmpl w:val="F5F4355C"/>
    <w:lvl w:ilvl="0" w:tplc="180A7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D"/>
    <w:rsid w:val="001110A5"/>
    <w:rsid w:val="00154D26"/>
    <w:rsid w:val="00184D51"/>
    <w:rsid w:val="001B06F4"/>
    <w:rsid w:val="001B73B8"/>
    <w:rsid w:val="00207F3B"/>
    <w:rsid w:val="003558A5"/>
    <w:rsid w:val="003778BC"/>
    <w:rsid w:val="003D0371"/>
    <w:rsid w:val="0041789C"/>
    <w:rsid w:val="00417CBB"/>
    <w:rsid w:val="00420765"/>
    <w:rsid w:val="00512326"/>
    <w:rsid w:val="005665C7"/>
    <w:rsid w:val="00604454"/>
    <w:rsid w:val="0060481A"/>
    <w:rsid w:val="006A0EC9"/>
    <w:rsid w:val="00751E77"/>
    <w:rsid w:val="008B2D13"/>
    <w:rsid w:val="00937F86"/>
    <w:rsid w:val="00941783"/>
    <w:rsid w:val="00964BAC"/>
    <w:rsid w:val="009F439D"/>
    <w:rsid w:val="00AA7469"/>
    <w:rsid w:val="00B80B4A"/>
    <w:rsid w:val="00B8569A"/>
    <w:rsid w:val="00BD610D"/>
    <w:rsid w:val="00C1304F"/>
    <w:rsid w:val="00CB2B4F"/>
    <w:rsid w:val="00CD3B90"/>
    <w:rsid w:val="00CE5103"/>
    <w:rsid w:val="00DD34DF"/>
    <w:rsid w:val="00DD45A2"/>
    <w:rsid w:val="00E60015"/>
    <w:rsid w:val="00E76218"/>
    <w:rsid w:val="00EA524C"/>
    <w:rsid w:val="00EF1AD1"/>
    <w:rsid w:val="00F011E2"/>
    <w:rsid w:val="00F97939"/>
    <w:rsid w:val="00FA7FA2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B4A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B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80B4A"/>
    <w:pPr>
      <w:ind w:left="720"/>
      <w:contextualSpacing/>
    </w:pPr>
  </w:style>
  <w:style w:type="character" w:styleId="a5">
    <w:name w:val="Strong"/>
    <w:basedOn w:val="a0"/>
    <w:uiPriority w:val="22"/>
    <w:qFormat/>
    <w:rsid w:val="00B80B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3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04F"/>
    <w:rPr>
      <w:rFonts w:ascii="Tahoma" w:eastAsia="Courier New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B73B8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1B73B8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lang w:eastAsia="ru-RU"/>
    </w:rPr>
  </w:style>
  <w:style w:type="paragraph" w:customStyle="1" w:styleId="tkTekst">
    <w:name w:val="_Текст обычный (tkTekst)"/>
    <w:basedOn w:val="a"/>
    <w:rsid w:val="001B73B8"/>
    <w:pPr>
      <w:spacing w:after="60" w:line="276" w:lineRule="auto"/>
      <w:ind w:firstLine="567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B4A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B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80B4A"/>
    <w:pPr>
      <w:ind w:left="720"/>
      <w:contextualSpacing/>
    </w:pPr>
  </w:style>
  <w:style w:type="character" w:styleId="a5">
    <w:name w:val="Strong"/>
    <w:basedOn w:val="a0"/>
    <w:uiPriority w:val="22"/>
    <w:qFormat/>
    <w:rsid w:val="00B80B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3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04F"/>
    <w:rPr>
      <w:rFonts w:ascii="Tahoma" w:eastAsia="Courier New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B73B8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1B73B8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lang w:eastAsia="ru-RU"/>
    </w:rPr>
  </w:style>
  <w:style w:type="paragraph" w:customStyle="1" w:styleId="tkTekst">
    <w:name w:val="_Текст обычный (tkTekst)"/>
    <w:basedOn w:val="a"/>
    <w:rsid w:val="001B73B8"/>
    <w:pPr>
      <w:spacing w:after="60" w:line="276" w:lineRule="auto"/>
      <w:ind w:firstLine="567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ФУМО</dc:creator>
  <cp:keywords/>
  <dc:description/>
  <cp:lastModifiedBy>ФУМО</cp:lastModifiedBy>
  <cp:revision>15</cp:revision>
  <cp:lastPrinted>2017-07-21T06:21:00Z</cp:lastPrinted>
  <dcterms:created xsi:type="dcterms:W3CDTF">2017-07-07T07:24:00Z</dcterms:created>
  <dcterms:modified xsi:type="dcterms:W3CDTF">2017-08-15T07:11:00Z</dcterms:modified>
</cp:coreProperties>
</file>