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2" w:rsidRPr="00881105" w:rsidRDefault="009C71B2" w:rsidP="0018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Постановление Правительства Кыргызской Республики</w:t>
      </w:r>
    </w:p>
    <w:p w:rsidR="009C71B2" w:rsidRPr="00881105" w:rsidRDefault="009C71B2" w:rsidP="00185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постановление Правительства Кыргызской Республики </w:t>
      </w:r>
      <w:r w:rsidR="00113A69" w:rsidRPr="00881105">
        <w:rPr>
          <w:rFonts w:ascii="Times New Roman" w:hAnsi="Times New Roman" w:cs="Times New Roman"/>
          <w:b/>
          <w:sz w:val="28"/>
          <w:szCs w:val="28"/>
        </w:rPr>
        <w:t xml:space="preserve">«О порядке проведения проверок фармацевтических организаций» </w:t>
      </w:r>
      <w:r w:rsidRPr="00881105">
        <w:rPr>
          <w:rFonts w:ascii="Times New Roman" w:hAnsi="Times New Roman" w:cs="Times New Roman"/>
          <w:b/>
          <w:sz w:val="28"/>
          <w:szCs w:val="28"/>
        </w:rPr>
        <w:t>от 10 июня 2011 года №298</w:t>
      </w:r>
    </w:p>
    <w:p w:rsidR="009C71B2" w:rsidRPr="00881105" w:rsidRDefault="009C71B2" w:rsidP="00113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1B2" w:rsidRPr="00881105" w:rsidRDefault="009C71B2" w:rsidP="0011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ab/>
        <w:t>В целях реализации Законов Кыргызской Республики «О порядке проведения проверок субъектов предпринимательства», «О лекарственных средствах», «Об основах административной деятельности и административных процедурах», также для усилени</w:t>
      </w:r>
      <w:r w:rsidR="00113A69" w:rsidRPr="00881105">
        <w:rPr>
          <w:rFonts w:ascii="Times New Roman" w:hAnsi="Times New Roman" w:cs="Times New Roman"/>
          <w:sz w:val="28"/>
          <w:szCs w:val="28"/>
        </w:rPr>
        <w:t>я функции    государственного надзора за</w:t>
      </w:r>
      <w:r w:rsidRPr="00881105">
        <w:rPr>
          <w:rFonts w:ascii="Times New Roman" w:hAnsi="Times New Roman" w:cs="Times New Roman"/>
          <w:sz w:val="28"/>
          <w:szCs w:val="28"/>
        </w:rPr>
        <w:t xml:space="preserve"> лека</w:t>
      </w:r>
      <w:r w:rsidR="00113A69" w:rsidRPr="00881105">
        <w:rPr>
          <w:rFonts w:ascii="Times New Roman" w:hAnsi="Times New Roman" w:cs="Times New Roman"/>
          <w:sz w:val="28"/>
          <w:szCs w:val="28"/>
        </w:rPr>
        <w:t xml:space="preserve">рственными средствами на всех </w:t>
      </w:r>
      <w:r w:rsidRPr="00881105">
        <w:rPr>
          <w:rFonts w:ascii="Times New Roman" w:hAnsi="Times New Roman" w:cs="Times New Roman"/>
          <w:sz w:val="28"/>
          <w:szCs w:val="28"/>
        </w:rPr>
        <w:t xml:space="preserve">стадиях обращения лекарственных средств и изделий медицинского назначения   Правительство   Кыргызской Республики постановляет: </w:t>
      </w:r>
    </w:p>
    <w:p w:rsidR="009C71B2" w:rsidRPr="00881105" w:rsidRDefault="009C71B2" w:rsidP="0011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1B2" w:rsidRPr="00881105" w:rsidRDefault="009C71B2" w:rsidP="0011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Кыргызской Республики от 10 июня 2011 года №298 «О порядке проведения проверок фармацевтических организаций»:</w:t>
      </w:r>
    </w:p>
    <w:p w:rsidR="009C71B2" w:rsidRPr="00881105" w:rsidRDefault="009C71B2" w:rsidP="0011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2. В  Положение «Об утверждении положения о порядке проведения проверок фармацевтических организаций Департаментом лекарственного обеспечения и медицинской техники при Министерстве здравоохранения Кыргызской Республики» вышеуказанного постановления следующие изменения   и   дополнения:</w:t>
      </w:r>
    </w:p>
    <w:p w:rsidR="009C71B2" w:rsidRPr="00881105" w:rsidRDefault="009C71B2" w:rsidP="00113A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1105">
        <w:rPr>
          <w:rFonts w:ascii="Times New Roman" w:hAnsi="Times New Roman" w:cs="Times New Roman"/>
          <w:sz w:val="28"/>
          <w:szCs w:val="28"/>
        </w:rPr>
        <w:t>пункт  9  исключить;</w:t>
      </w:r>
    </w:p>
    <w:p w:rsidR="009C71B2" w:rsidRPr="00881105" w:rsidRDefault="009C71B2" w:rsidP="00113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-  в пункте 12  слова «техническими регламентами» и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 xml:space="preserve"> «нормативными правовыми актами, регламентирующими фармацевтическую деятельность на территории Кыргызской Республики»;</w:t>
      </w:r>
    </w:p>
    <w:p w:rsidR="009C71B2" w:rsidRPr="00881105" w:rsidRDefault="009C71B2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        - пункт 13  дополнить абзацем третьим  следующего содержания:</w:t>
      </w:r>
    </w:p>
    <w:p w:rsidR="009C71B2" w:rsidRPr="00881105" w:rsidRDefault="009C71B2" w:rsidP="00113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«Внеплановая проверка не может выходить за рамки вопросов, послуживших основанием  для ее проведения».</w:t>
      </w:r>
    </w:p>
    <w:p w:rsidR="009C71B2" w:rsidRPr="00881105" w:rsidRDefault="009C71B2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881105">
        <w:rPr>
          <w:rFonts w:ascii="Times New Roman" w:hAnsi="Times New Roman" w:cs="Times New Roman"/>
          <w:sz w:val="28"/>
          <w:szCs w:val="28"/>
        </w:rPr>
        <w:t>пункт 15  дополнить абзацем третьим следующего содержания:</w:t>
      </w:r>
    </w:p>
    <w:p w:rsidR="009C71B2" w:rsidRPr="00881105" w:rsidRDefault="009C71B2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881105">
        <w:rPr>
          <w:rFonts w:ascii="Times New Roman" w:hAnsi="Times New Roman" w:cs="Times New Roman"/>
          <w:sz w:val="28"/>
          <w:szCs w:val="28"/>
        </w:rPr>
        <w:t>Срок контрольной проверки не может превышать 2 рабочих дня, для субъектов малого предпринимательства – один рабочий день»;</w:t>
      </w:r>
    </w:p>
    <w:p w:rsidR="009C71B2" w:rsidRPr="00881105" w:rsidRDefault="009C71B2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ab/>
      </w:r>
      <w:r w:rsidRPr="00881105">
        <w:rPr>
          <w:rFonts w:ascii="Times New Roman" w:hAnsi="Times New Roman" w:cs="Times New Roman"/>
          <w:sz w:val="28"/>
          <w:szCs w:val="28"/>
        </w:rPr>
        <w:t>- в пункте 16  после слов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hAnsi="Times New Roman" w:cs="Times New Roman"/>
          <w:sz w:val="28"/>
          <w:szCs w:val="28"/>
        </w:rPr>
        <w:t>«в соответствии с законодательством Кыргызской Республики» дополнить словами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81105">
        <w:rPr>
          <w:rFonts w:ascii="Times New Roman" w:hAnsi="Times New Roman" w:cs="Times New Roman"/>
          <w:sz w:val="28"/>
          <w:szCs w:val="28"/>
        </w:rPr>
        <w:t>об административной ответственности»;</w:t>
      </w:r>
    </w:p>
    <w:p w:rsidR="009C71B2" w:rsidRPr="00881105" w:rsidRDefault="009C71B2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ab/>
        <w:t xml:space="preserve">- пункт 30  изложить в следующей редакции: </w:t>
      </w:r>
    </w:p>
    <w:p w:rsidR="009C71B2" w:rsidRPr="00881105" w:rsidRDefault="009C71B2" w:rsidP="00113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05">
        <w:rPr>
          <w:rFonts w:ascii="Times New Roman" w:hAnsi="Times New Roman" w:cs="Times New Roman"/>
          <w:sz w:val="28"/>
          <w:szCs w:val="28"/>
        </w:rPr>
        <w:t>«При выявлении в ходе проведения плановых проверок нарушений законодательства уполномоченное лицо Департамента (далее) обязано разъяснить субъекту проверки предмет и суть нарушения и вправе лишь вынести письменное предупреждение субъекту проверки с обязательством</w:t>
      </w:r>
      <w:r w:rsidR="00113A69" w:rsidRPr="00881105">
        <w:rPr>
          <w:rFonts w:ascii="Times New Roman" w:hAnsi="Times New Roman" w:cs="Times New Roman"/>
          <w:sz w:val="28"/>
          <w:szCs w:val="28"/>
        </w:rPr>
        <w:t xml:space="preserve"> </w:t>
      </w:r>
      <w:r w:rsidRPr="00881105">
        <w:rPr>
          <w:rFonts w:ascii="Times New Roman" w:hAnsi="Times New Roman" w:cs="Times New Roman"/>
          <w:sz w:val="28"/>
          <w:szCs w:val="28"/>
        </w:rPr>
        <w:t>устранения последним нарушения в срок до 3 дней - в случае если устранение нарушения влияет на обеспечение безопасности по защите жизни и здоровья людей и до 30 дней – в остальных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>»;</w:t>
      </w:r>
      <w:r w:rsidRPr="00881105">
        <w:rPr>
          <w:rFonts w:ascii="Times New Roman" w:hAnsi="Times New Roman" w:cs="Times New Roman"/>
          <w:b/>
          <w:sz w:val="28"/>
          <w:szCs w:val="28"/>
        </w:rPr>
        <w:tab/>
      </w:r>
    </w:p>
    <w:p w:rsidR="00FF705B" w:rsidRDefault="009C71B2" w:rsidP="00FF705B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пункт 34 дополнить абзацами  шестым-девятым   следующего содержания:</w:t>
      </w:r>
    </w:p>
    <w:p w:rsidR="009C71B2" w:rsidRPr="00881105" w:rsidRDefault="009C71B2" w:rsidP="00FF705B">
      <w:pPr>
        <w:pStyle w:val="a3"/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lastRenderedPageBreak/>
        <w:t>-Регистрация, проведенных Департаментом проверок субъектов, осуществляется в книге инспекторских проверок.</w:t>
      </w:r>
    </w:p>
    <w:p w:rsidR="009C71B2" w:rsidRPr="00881105" w:rsidRDefault="009C71B2" w:rsidP="0011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В книге инспекторских проверок  должностные лица уполномоченных органов обязаны в начале проведения проверки произвести запись:</w:t>
      </w:r>
    </w:p>
    <w:p w:rsidR="009C71B2" w:rsidRPr="00881105" w:rsidRDefault="009C71B2" w:rsidP="00113A69">
      <w:pPr>
        <w:pStyle w:val="a3"/>
        <w:spacing w:after="0" w:line="240" w:lineRule="auto"/>
        <w:ind w:left="855" w:hanging="14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о наименовании государственного органа;</w:t>
      </w:r>
    </w:p>
    <w:p w:rsidR="009C71B2" w:rsidRPr="00881105" w:rsidRDefault="009C71B2" w:rsidP="00113A69">
      <w:pPr>
        <w:pStyle w:val="a3"/>
        <w:spacing w:after="0" w:line="240" w:lineRule="auto"/>
        <w:ind w:left="855" w:hanging="14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о дате начала и окончании проведения проверки;</w:t>
      </w:r>
    </w:p>
    <w:p w:rsidR="009C71B2" w:rsidRPr="00881105" w:rsidRDefault="009C71B2" w:rsidP="00113A69">
      <w:pPr>
        <w:pStyle w:val="a3"/>
        <w:spacing w:after="0" w:line="240" w:lineRule="auto"/>
        <w:ind w:left="855" w:hanging="14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об основаниях и предмете проверки;</w:t>
      </w:r>
    </w:p>
    <w:p w:rsidR="009C71B2" w:rsidRPr="00881105" w:rsidRDefault="009C71B2" w:rsidP="00113A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о должностях, фамилиях, именах и отчествах лиц, осуществляющих проверку, и их подписи.</w:t>
      </w:r>
    </w:p>
    <w:p w:rsidR="009C71B2" w:rsidRPr="00881105" w:rsidRDefault="009C71B2" w:rsidP="00113A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В случае отсутствия книги инспекторских проверок у субъектов проверки в протоколе или акте проверки делается соответствующая запись.</w:t>
      </w:r>
    </w:p>
    <w:p w:rsidR="009C71B2" w:rsidRPr="00881105" w:rsidRDefault="009C71B2" w:rsidP="00113A6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Форма книги инспекторских проверок и порядок регистрации в ней проводимых проверок устанавливаются Правительством Кыргызской Республики»;   </w:t>
      </w:r>
    </w:p>
    <w:p w:rsidR="009C71B2" w:rsidRPr="00881105" w:rsidRDefault="009C71B2" w:rsidP="00113A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в абзаце 5 пункта 35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hAnsi="Times New Roman" w:cs="Times New Roman"/>
          <w:sz w:val="28"/>
          <w:szCs w:val="28"/>
        </w:rPr>
        <w:t xml:space="preserve">слова «поверки»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 xml:space="preserve"> «свидетельство о поверке»;</w:t>
      </w:r>
    </w:p>
    <w:p w:rsidR="009C71B2" w:rsidRPr="00881105" w:rsidRDefault="009C71B2" w:rsidP="0011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1105">
        <w:rPr>
          <w:rFonts w:ascii="Times New Roman" w:hAnsi="Times New Roman" w:cs="Times New Roman"/>
          <w:sz w:val="28"/>
          <w:szCs w:val="28"/>
        </w:rPr>
        <w:t xml:space="preserve">в абзаце 1 пункта 41 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hAnsi="Times New Roman" w:cs="Times New Roman"/>
          <w:sz w:val="28"/>
          <w:szCs w:val="28"/>
        </w:rPr>
        <w:t xml:space="preserve">слова «либо направляется посредством почтовой связи»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 xml:space="preserve"> «либо направляется заказным письмом с уведомлением о вручении»;</w:t>
      </w:r>
    </w:p>
    <w:p w:rsidR="009C71B2" w:rsidRPr="00881105" w:rsidRDefault="009C71B2" w:rsidP="00113A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- пункт 49  изложить в следующей редакции: </w:t>
      </w:r>
    </w:p>
    <w:p w:rsidR="009C71B2" w:rsidRPr="00881105" w:rsidRDefault="009C71B2" w:rsidP="00113A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- Решение, действие или бездействие Департамента обжалуются в  порядке предусмотренном  Законом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 xml:space="preserve"> «Об основах административной деятельности и административных процедурах».</w:t>
      </w:r>
    </w:p>
    <w:p w:rsidR="009C71B2" w:rsidRPr="00881105" w:rsidRDefault="009C71B2" w:rsidP="0011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пункты 50  исключить;</w:t>
      </w:r>
    </w:p>
    <w:p w:rsidR="009C71B2" w:rsidRPr="00881105" w:rsidRDefault="009C71B2" w:rsidP="00113A69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Дополнить главой XI «Государственный надзор» следующего содержания:</w:t>
      </w:r>
    </w:p>
    <w:p w:rsidR="009C71B2" w:rsidRPr="00881105" w:rsidRDefault="009C71B2" w:rsidP="00113A6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73. Государственный надзор за соблюдением требований, установленных настоящим Положением, осуществляется Департаментом и его территориальным подразделением.</w:t>
      </w:r>
    </w:p>
    <w:p w:rsidR="009C71B2" w:rsidRPr="00881105" w:rsidRDefault="009C71B2" w:rsidP="00113A6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74. Государственный надзор за лекарственными средствами и процессами их производства, хранения, транспортировки, реализации и утилизации осуществляется на всех стадиях обращения.  </w:t>
      </w:r>
    </w:p>
    <w:p w:rsidR="009C71B2" w:rsidRPr="00881105" w:rsidRDefault="009C71B2" w:rsidP="00113A6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75. Департамент:</w:t>
      </w:r>
    </w:p>
    <w:p w:rsidR="009C71B2" w:rsidRPr="00881105" w:rsidRDefault="009C71B2" w:rsidP="00113A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проводит  мероприятия по государственному надзору по вопросам, входящим в его компетенцию, в порядке, установленном законодательством Кыргызской Республики и требованиями настоящего Положения;</w:t>
      </w:r>
    </w:p>
    <w:p w:rsidR="009C71B2" w:rsidRPr="00881105" w:rsidRDefault="009C71B2" w:rsidP="00113A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принимает меры воздействия по пресечению и недопущению реализации лекарственных средств, не отвечающих требованиям безопасности в соответствии с настоящим Положением.</w:t>
      </w:r>
    </w:p>
    <w:p w:rsidR="009C71B2" w:rsidRPr="00881105" w:rsidRDefault="009C71B2" w:rsidP="00113A6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76. Государственный надзор за соблюдением условий обращения лекарственных средств осуществляется Департаментом в целях защиты жизни, здоровья, прав потребителей лекарственных средств.</w:t>
      </w:r>
    </w:p>
    <w:p w:rsidR="009C71B2" w:rsidRPr="00881105" w:rsidRDefault="009C71B2" w:rsidP="00113A69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lastRenderedPageBreak/>
        <w:t>77. Задачами государственного надзора за соблюдением условий обращения лекарственных средств являются выявление и пресечение:</w:t>
      </w:r>
    </w:p>
    <w:p w:rsidR="009C71B2" w:rsidRPr="00881105" w:rsidRDefault="009C71B2" w:rsidP="00113A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обращения фальсифицированных лекарственных средств;</w:t>
      </w:r>
    </w:p>
    <w:p w:rsidR="009C71B2" w:rsidRPr="00881105" w:rsidRDefault="009C71B2" w:rsidP="00113A69">
      <w:pPr>
        <w:pStyle w:val="a3"/>
        <w:numPr>
          <w:ilvl w:val="0"/>
          <w:numId w:val="2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обращения лекарственных средств, пришедших в негодность, а также лекарственных средств с истекшим сроком годности;</w:t>
      </w:r>
    </w:p>
    <w:p w:rsidR="009C71B2" w:rsidRPr="00881105" w:rsidRDefault="009C71B2" w:rsidP="00113A69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обращения лекарственных средств, являющихся товаром ненадлежащего качества, в том числе, чей количественный и качественный   состав либо информация (маркировка и инструкция) не соответствуют установленным при регистрации требованиям;</w:t>
      </w:r>
    </w:p>
    <w:p w:rsidR="009C71B2" w:rsidRPr="00881105" w:rsidRDefault="009C71B2" w:rsidP="00113A69">
      <w:pPr>
        <w:tabs>
          <w:tab w:val="left" w:pos="360"/>
          <w:tab w:val="left" w:pos="54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нарушений субъектами обращения   лекарственных   средств   условий   транспортировки, хранения, утилизации лекарственных средств, условий   отпуска   потребителям. </w:t>
      </w:r>
    </w:p>
    <w:p w:rsidR="009C71B2" w:rsidRPr="00881105" w:rsidRDefault="009C71B2" w:rsidP="00113A6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78. Государственный   надзор за лекарственными средствами, находящимися в об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ращении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виде контрольного отбора образцов лекарственных средств на складах производителей, предприятиях оптовой торговли лекарственными средствами и в аптечных учреждениях, в случаях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фактов незаконного обращения лекарственных средств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1B2" w:rsidRPr="00881105" w:rsidRDefault="009C71B2" w:rsidP="00113A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79. Государственный надзор за соблюдением условий об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ращения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едусматривает:</w:t>
      </w:r>
    </w:p>
    <w:p w:rsidR="009C71B2" w:rsidRPr="00881105" w:rsidRDefault="009C71B2" w:rsidP="00113A69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проверку соблюдения субъектами обращения лекарственных сре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настоящего Положения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71B2" w:rsidRPr="00881105" w:rsidRDefault="009C71B2" w:rsidP="00113A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2)выдачу в пределах полномочий Департамента   предписаний субъектам обращения лекарственных средств о прекращении нарушений условий обращения лекарственных средств;</w:t>
      </w:r>
    </w:p>
    <w:p w:rsidR="009C71B2" w:rsidRPr="00881105" w:rsidRDefault="009C71B2" w:rsidP="00113A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3)принятие в установленном законодательством Кыргызской Республики порядке мер по приостановлению производства и реализации лекарственных средств, которые не соответствуют требованиям, по отзыву с внутреннего рынка и (или) от потребителей лекарственных средств, которые не соответствуют требованиям, и информированию об этом потребителей;</w:t>
      </w:r>
    </w:p>
    <w:p w:rsidR="009C71B2" w:rsidRPr="00881105" w:rsidRDefault="009C71B2" w:rsidP="00113A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4)в соответствующих случаях, при нарушении условий обращения лекарственных средств, необходимо проведение соответствующих регуляторных мероприятий;</w:t>
      </w:r>
    </w:p>
    <w:p w:rsidR="009C71B2" w:rsidRPr="00881105" w:rsidRDefault="009C71B2" w:rsidP="00113A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направление в органы прокуратуры, другие правоохранительные органы по подведомственности материалов для решения вопросов о возбуждении уголовных дел по признакам преступлений, предусмотренных законодательством в сфере обращения лекарственных средств Кыргызской Республики. </w:t>
      </w:r>
    </w:p>
    <w:p w:rsidR="009C71B2" w:rsidRPr="00881105" w:rsidRDefault="009C71B2" w:rsidP="00113A69">
      <w:pPr>
        <w:shd w:val="clear" w:color="auto" w:fill="FFFFFF"/>
        <w:tabs>
          <w:tab w:val="left" w:pos="993"/>
          <w:tab w:val="left" w:pos="11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80. К обращению некачественных лекарственных сре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именяются следующие мероприятия:</w:t>
      </w:r>
    </w:p>
    <w:p w:rsidR="009C71B2" w:rsidRPr="00881105" w:rsidRDefault="009C71B2" w:rsidP="00113A6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 обращения со следующим возобновлением обращения или изъятием из обращения отдельной серии лекарственных средств;</w:t>
      </w:r>
    </w:p>
    <w:p w:rsidR="009C71B2" w:rsidRPr="00881105" w:rsidRDefault="009C71B2" w:rsidP="00113A6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запрещение обращения всех или отдельной серии лекарственного средства путем запрета их ввоза, производства, приобретения, реализации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и/или применения;</w:t>
      </w:r>
    </w:p>
    <w:p w:rsidR="009C71B2" w:rsidRPr="00881105" w:rsidRDefault="009C71B2" w:rsidP="00113A6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изъятие из обращения всех или отдельной серии лекарственного средства со следующим возвращением поставщику или уничтожением лекарственных средств;</w:t>
      </w:r>
    </w:p>
    <w:p w:rsidR="009C71B2" w:rsidRPr="00881105" w:rsidRDefault="009C71B2" w:rsidP="00113A69">
      <w:pPr>
        <w:shd w:val="clear" w:color="auto" w:fill="FFFFFF"/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приостановление действия регистрационного удостоверения лекарственного средства.</w:t>
      </w:r>
    </w:p>
    <w:p w:rsidR="009C71B2" w:rsidRPr="00881105" w:rsidRDefault="009C71B2" w:rsidP="00113A69">
      <w:pPr>
        <w:shd w:val="clear" w:color="auto" w:fill="FFFFFF"/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81. Принятие решения о приостановлении действия или аннулировании регистрационного удостоверения лекарственного средства осуществляется  Департаментом, в соответствии с порядком, установленным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настоящим  Положением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71B2" w:rsidRPr="00881105" w:rsidRDefault="009C71B2" w:rsidP="00113A69">
      <w:pPr>
        <w:shd w:val="clear" w:color="auto" w:fill="FFFFFF"/>
        <w:tabs>
          <w:tab w:val="left" w:pos="567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82. При выявлении и принятии решения относительно запрещения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 или изъятия из обращения некачественных лекарственных средств, которые имеют несоответствия следующего класса,  Департамент  принимает  следующие меры:</w:t>
      </w:r>
    </w:p>
    <w:p w:rsidR="009C71B2" w:rsidRPr="00881105" w:rsidRDefault="009C71B2" w:rsidP="00113A69">
      <w:pPr>
        <w:shd w:val="clear" w:color="auto" w:fill="FFFFFF"/>
        <w:tabs>
          <w:tab w:val="left" w:pos="567"/>
          <w:tab w:val="num" w:pos="1134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несоответствия класса 1 – уведомление по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установленной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 настоящему Положению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предписание относительно изъятия таких лекарственных средств из обращения с предоставлением информации уполномоченным органам страны - производителя, всем субъектам хозяйствования, осуществляющим деятельность в сфере обращения лекарственных средств.</w:t>
      </w:r>
    </w:p>
    <w:p w:rsidR="009C71B2" w:rsidRPr="00881105" w:rsidRDefault="009C71B2" w:rsidP="00113A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классификации несоответствий</w:t>
      </w: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1</w:t>
      </w: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несоответствия лекарственных сре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 нормативных документов, являющиеся опасными для жизни человека или которые могут привести к тяжелым последствиям для здоровья человека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9C71B2" w:rsidRPr="00881105" w:rsidRDefault="009C71B2" w:rsidP="00113A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маркировка с ошибкой относительно названия, дозы;</w:t>
      </w:r>
    </w:p>
    <w:p w:rsidR="009C71B2" w:rsidRPr="00881105" w:rsidRDefault="009C71B2" w:rsidP="00113A69">
      <w:pPr>
        <w:shd w:val="clear" w:color="auto" w:fill="FFFFFF"/>
        <w:tabs>
          <w:tab w:val="left" w:pos="1134"/>
        </w:tabs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стерильности лекарственных средств, которые должны быть стерильными;</w:t>
      </w:r>
    </w:p>
    <w:p w:rsidR="009B02AA" w:rsidRPr="00881105" w:rsidRDefault="009B02AA" w:rsidP="00113A69">
      <w:pPr>
        <w:shd w:val="clear" w:color="auto" w:fill="FFFFFF"/>
        <w:tabs>
          <w:tab w:val="left" w:pos="1134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аномальная токсичность,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пирогенность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инъекционных и 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инфузионных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растворов, наличие в них механических включений;</w:t>
      </w:r>
    </w:p>
    <w:p w:rsidR="009B02AA" w:rsidRPr="00881105" w:rsidRDefault="009B02AA" w:rsidP="00113A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смешивание разных лекарственных средств в одной упаковке;</w:t>
      </w:r>
    </w:p>
    <w:p w:rsidR="009B02AA" w:rsidRPr="00881105" w:rsidRDefault="009B02AA" w:rsidP="00113A69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неправильное действующее вещество в многокомпонентном лекарственном средстве;</w:t>
      </w:r>
    </w:p>
    <w:p w:rsidR="009B02AA" w:rsidRPr="00881105" w:rsidRDefault="009B02AA" w:rsidP="00113A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химическая контаминация с тяжелыми последствиями для здоровья;</w:t>
      </w:r>
    </w:p>
    <w:p w:rsidR="009B02AA" w:rsidRPr="00881105" w:rsidRDefault="009B02AA" w:rsidP="00113A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фальсифицированные лекарственные средства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widowControl w:val="0"/>
        <w:shd w:val="clear" w:color="auto" w:fill="FFFFFF"/>
        <w:tabs>
          <w:tab w:val="left" w:pos="1134"/>
          <w:tab w:val="left" w:pos="303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2) н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есоответствия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2 - уведомление по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установленной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 настоящему  Положению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предписание относительно изъятия таких лекарственных средств из обращения, с предоставлением информации предприятию-производителю данной серии (серий) лекарственного средства, всем субъектам хозяйствования, осуществляющим деятельность в сфере обращения лекарственных средств.</w:t>
      </w:r>
    </w:p>
    <w:p w:rsidR="009B02AA" w:rsidRPr="00881105" w:rsidRDefault="009B02AA" w:rsidP="00113A69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классификации несоответствий</w:t>
      </w: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2 </w:t>
      </w: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несоответствия лекарственных средств, требованиям нормативных документов, которые могут повлечь развитие болезни или ненадлежащее лечение, но не подпадают под определение несоответствий класса 1:</w:t>
      </w:r>
    </w:p>
    <w:p w:rsidR="009B02AA" w:rsidRPr="00881105" w:rsidRDefault="009B02AA" w:rsidP="00113A6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 ошибка текста или графических изображений, которая не относится к классу 1;</w:t>
      </w:r>
    </w:p>
    <w:p w:rsidR="009B02AA" w:rsidRPr="00881105" w:rsidRDefault="009B02AA" w:rsidP="00113A69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недостаточная или ошибочная информация в инструкции по применению или листке-вкладыше;</w:t>
      </w:r>
    </w:p>
    <w:p w:rsidR="009B02AA" w:rsidRPr="00881105" w:rsidRDefault="009B02AA" w:rsidP="00113A69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существенное превышение уровня примеси, перекрестная контаминация примесью;</w:t>
      </w:r>
    </w:p>
    <w:p w:rsidR="009B02AA" w:rsidRPr="00881105" w:rsidRDefault="009B02AA" w:rsidP="00113A69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 ненадлежащая укупорка, могущая повлечь тяжелые последствия для здоровья (касается цитотоксических препаратов, сильнодействующих лекарственных средств, упаковки, защищенной от детей);</w:t>
      </w:r>
    </w:p>
    <w:p w:rsidR="009B02AA" w:rsidRPr="00881105" w:rsidRDefault="009B02AA" w:rsidP="00113A69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несоответствия нормативным документам, действующих на территории Кыргызской Республики (несоответствие тестам: «однородность содержимого действующего вещества единице дозированного лекарственного средства», «распадение», «растворение) «идентификация», «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количественное_содержимое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«цветность», «прозрачность», «рН», «показатель преломления», «микробиологическая чистота», «посторонняя примесь», «тяжелые металлы», «остаточные количества органических растворителей», «пестициды», «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афлотоксины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«радионуклиды», «отсутствие стабильности», «содержимое влаги (субстанции)», «герметичность», «содержимое радионуклидов»)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proofErr w:type="gramEnd"/>
    </w:p>
    <w:p w:rsidR="009B02AA" w:rsidRPr="00881105" w:rsidRDefault="009B02AA" w:rsidP="00113A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3) н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есоответствия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3 - уведомление и предписание относительно изъятия таких лекарственных средств из обращения в течение времени, отмеченного в предписании.</w:t>
      </w:r>
    </w:p>
    <w:p w:rsidR="009B02AA" w:rsidRPr="00881105" w:rsidRDefault="009B02AA" w:rsidP="00113A6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классификации несоответствий</w:t>
      </w: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3 относятся несоответствия лекарственных сре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 нормативных документов, которые не могут повлечь значительный вред для здоровья человека:</w:t>
      </w:r>
    </w:p>
    <w:p w:rsidR="009B02AA" w:rsidRPr="00881105" w:rsidRDefault="009B02AA" w:rsidP="00113A69">
      <w:pPr>
        <w:shd w:val="clear" w:color="auto" w:fill="FFFFFF"/>
        <w:tabs>
          <w:tab w:val="left" w:pos="105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ненадлежащая укупорка нестерильных лекарственных средств;</w:t>
      </w:r>
    </w:p>
    <w:p w:rsidR="009B02AA" w:rsidRPr="00881105" w:rsidRDefault="009B02AA" w:rsidP="00113A69">
      <w:pPr>
        <w:shd w:val="clear" w:color="auto" w:fill="FFFFFF"/>
        <w:tabs>
          <w:tab w:val="left" w:pos="105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незначительная погрешность в маркировке (мелкий размер шрифта, отсутствие номера серии, ошибка в регистрационном номере и тому подобное);</w:t>
      </w:r>
    </w:p>
    <w:p w:rsidR="009B02AA" w:rsidRPr="00881105" w:rsidRDefault="009B02AA" w:rsidP="00113A69">
      <w:pPr>
        <w:shd w:val="clear" w:color="auto" w:fill="FFFFFF"/>
        <w:tabs>
          <w:tab w:val="left" w:pos="36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несоответствия НД,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на территории Кыргызской Республики (несоответствие тестам: «однородность массы для единицы дозированного лекарственного средства», «средняя масса», «масса содержимого упаковки (контейнеру)», «процент выхода содержимого упаковки», «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истираемость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таблетки без оболочки»).</w:t>
      </w:r>
    </w:p>
    <w:p w:rsidR="009B02AA" w:rsidRPr="00881105" w:rsidRDefault="009B02AA" w:rsidP="00113A69">
      <w:pPr>
        <w:shd w:val="clear" w:color="auto" w:fill="FFFFFF"/>
        <w:tabs>
          <w:tab w:val="left" w:pos="540"/>
        </w:tabs>
        <w:spacing w:after="0" w:line="240" w:lineRule="auto"/>
        <w:ind w:left="540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83.Основанием для запрещения, изъятия из обращения всех или отдельной серии лекарственного средства, является:</w:t>
      </w:r>
    </w:p>
    <w:p w:rsidR="009B02AA" w:rsidRPr="00881105" w:rsidRDefault="009B02AA" w:rsidP="00113A69">
      <w:pPr>
        <w:shd w:val="clear" w:color="auto" w:fill="FFFFFF"/>
        <w:tabs>
          <w:tab w:val="left" w:pos="540"/>
          <w:tab w:val="left" w:pos="1134"/>
          <w:tab w:val="left" w:pos="149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1) в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фальсифицированной серии (серий) лекарственного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shd w:val="clear" w:color="auto" w:fill="FFFFFF"/>
        <w:tabs>
          <w:tab w:val="left" w:pos="540"/>
          <w:tab w:val="left" w:pos="1134"/>
          <w:tab w:val="left" w:pos="1649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2) о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трицательные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относительно качества образцов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лекарственного средства, полученные по результатам лабораторных исследований в лабораториях, аккредитованных в установленном порядке, проведенных по направлениям уполномоченных лиц Департамента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9B02AA" w:rsidRPr="00881105" w:rsidRDefault="009B02AA" w:rsidP="00113A69">
      <w:pPr>
        <w:shd w:val="clear" w:color="auto" w:fill="FFFFFF"/>
        <w:tabs>
          <w:tab w:val="left" w:pos="1134"/>
        </w:tabs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некачественных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инфузионных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растворов, инъекционной лекарственной формы и другой формы, непосредственно контактирующих с кровью, и лекарственных средств, вводимых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эндотрахеальным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путем, изъятие из обращения лекарственного средства  осуществляется по результатам негативного заключения лабораторных исследований образцов одной серии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pStyle w:val="a3"/>
        <w:numPr>
          <w:ilvl w:val="0"/>
          <w:numId w:val="3"/>
        </w:numPr>
        <w:shd w:val="clear" w:color="auto" w:fill="FFFFFF"/>
        <w:tabs>
          <w:tab w:val="left" w:pos="540"/>
          <w:tab w:val="left" w:pos="1134"/>
          <w:tab w:val="left" w:pos="1649"/>
        </w:tabs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во время проверки не соблюдения субъектами обращения лекарственных средств условий по производству лекарственных средств,  оптовой, розничной торговли лекарственными средствами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widowControl w:val="0"/>
        <w:shd w:val="clear" w:color="auto" w:fill="FFFFFF"/>
        <w:tabs>
          <w:tab w:val="left" w:pos="1134"/>
          <w:tab w:val="left" w:pos="1361"/>
        </w:tabs>
        <w:autoSpaceDE w:val="0"/>
        <w:autoSpaceDN w:val="0"/>
        <w:adjustRightInd w:val="0"/>
        <w:spacing w:after="0" w:line="240" w:lineRule="auto"/>
        <w:ind w:right="7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 у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во время проверки производства или осуществления контроля качества лекарственного средства и/или контроля за соблюдением условий по производству, фактов того, что технология производства и/или методы контроля качества лекарственного средства не обеспечивают гарантии качества лекарственного средства, включая методы, которые не воспроизводятся (выводы о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только после исследований в одной из лабораторий, аккредитованных в установленном порядке)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 у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факта, свидетельствующего о том, что производитель лекарственного средства не осуществляет контроль качества сырья, промежуточных продуктов и готового лекарственного средства, в объеме, заявленном в регистрационном досье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widowControl w:val="0"/>
        <w:shd w:val="clear" w:color="auto" w:fill="FFFFFF"/>
        <w:tabs>
          <w:tab w:val="left" w:pos="540"/>
          <w:tab w:val="left" w:pos="1134"/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6) с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серьезной побочной реакции и/или о гибели людей при применении серии или серий лекарственного средства, в случае подтверждения использования некачественных лекарственных средств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факта ввоза лекарственного средства с нарушением  </w:t>
      </w:r>
    </w:p>
    <w:p w:rsidR="009B02AA" w:rsidRPr="00881105" w:rsidRDefault="009B02AA" w:rsidP="00113A69">
      <w:pPr>
        <w:widowControl w:val="0"/>
        <w:shd w:val="clear" w:color="auto" w:fill="FFFFFF"/>
        <w:tabs>
          <w:tab w:val="left" w:pos="540"/>
          <w:tab w:val="left" w:pos="1134"/>
          <w:tab w:val="left" w:pos="151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установленного законодательством в сфере обращения лекарственных средств, и требований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настоящего  Положения</w:t>
      </w:r>
    </w:p>
    <w:p w:rsidR="009B02AA" w:rsidRPr="00881105" w:rsidRDefault="009B02AA" w:rsidP="00113A69">
      <w:pPr>
        <w:pStyle w:val="a3"/>
        <w:numPr>
          <w:ilvl w:val="0"/>
          <w:numId w:val="6"/>
        </w:numPr>
        <w:shd w:val="clear" w:color="auto" w:fill="FFFFFF"/>
        <w:tabs>
          <w:tab w:val="left" w:pos="540"/>
        </w:tabs>
        <w:spacing w:after="0" w:line="240" w:lineRule="auto"/>
        <w:ind w:left="0" w:right="3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</w:t>
      </w:r>
      <w:r w:rsidRPr="0088110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возобновления обращения серии лекарственного средства после приостановления его обращения являются:</w:t>
      </w:r>
    </w:p>
    <w:p w:rsidR="009B02AA" w:rsidRPr="00881105" w:rsidRDefault="009B02AA" w:rsidP="00113A69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1134"/>
          <w:tab w:val="left" w:pos="161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оложительные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относительно качества образцов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лекарственного средства, выданные лабораторией, аккредитованной в установленном порядке. </w:t>
      </w:r>
    </w:p>
    <w:p w:rsidR="009B02AA" w:rsidRPr="00881105" w:rsidRDefault="009B02AA" w:rsidP="00113A69">
      <w:pPr>
        <w:shd w:val="clear" w:color="auto" w:fill="FFFFFF"/>
        <w:tabs>
          <w:tab w:val="left" w:pos="0"/>
          <w:tab w:val="left" w:pos="360"/>
          <w:tab w:val="left" w:pos="1134"/>
          <w:tab w:val="left" w:pos="16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образцов и лабораторный контроль их качества осуществляется по</w:t>
      </w:r>
      <w:r w:rsidRPr="008811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уполномоченных лиц  Департамента, устанавливающих объемы исследований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9B02AA" w:rsidP="00113A69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  <w:tab w:val="left" w:pos="1134"/>
          <w:tab w:val="left" w:pos="171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оложительные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инспекционных проверок субъектов хозяйствования, осуществленных должностными лицами Департамента  .</w:t>
      </w:r>
    </w:p>
    <w:p w:rsidR="009B02AA" w:rsidRPr="00881105" w:rsidRDefault="009B02AA" w:rsidP="00113A69">
      <w:pPr>
        <w:shd w:val="clear" w:color="auto" w:fill="FFFFFF"/>
        <w:tabs>
          <w:tab w:val="left" w:pos="540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85. Приостановление, запрещение обращения с последующим изъятием из обращения путем запрета  ввоза, производства, приобретения, реализации (торговли), и/или применения отдельных или всех серий лекарственных средств или возобновлением их обращения осуществляются по такой процедуре:</w:t>
      </w:r>
    </w:p>
    <w:p w:rsidR="009B02AA" w:rsidRPr="00881105" w:rsidRDefault="009B02AA" w:rsidP="00113A69">
      <w:pPr>
        <w:numPr>
          <w:ilvl w:val="0"/>
          <w:numId w:val="5"/>
        </w:numPr>
        <w:shd w:val="clear" w:color="auto" w:fill="FFFFFF"/>
        <w:tabs>
          <w:tab w:val="left" w:pos="0"/>
          <w:tab w:val="left" w:pos="540"/>
          <w:tab w:val="left" w:pos="12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поступлении информации о наличии в обращении некачественных лекарственных средств Департамент  изучает документы, свидетельствующие о несоответствии лекарственных средств требованиям нормативных документов, и оценивает наличие оснований, указанных в пунктах 82 и  83 главы </w:t>
      </w:r>
      <w:r w:rsidRPr="00881105">
        <w:rPr>
          <w:rFonts w:ascii="Times New Roman" w:hAnsi="Times New Roman" w:cs="Times New Roman"/>
          <w:sz w:val="28"/>
          <w:szCs w:val="28"/>
        </w:rPr>
        <w:t>XI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настоящего  Положения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2AA" w:rsidRPr="00881105" w:rsidRDefault="009B02AA" w:rsidP="00113A69">
      <w:pPr>
        <w:numPr>
          <w:ilvl w:val="0"/>
          <w:numId w:val="5"/>
        </w:numPr>
        <w:shd w:val="clear" w:color="auto" w:fill="FFFFFF"/>
        <w:tabs>
          <w:tab w:val="left" w:pos="0"/>
          <w:tab w:val="left" w:pos="540"/>
          <w:tab w:val="left" w:pos="1296"/>
        </w:tabs>
        <w:spacing w:after="0" w:line="240" w:lineRule="auto"/>
        <w:ind w:left="0"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оснований, отмеченных в пунктах 82 и  83 главы </w:t>
      </w:r>
      <w:r w:rsidRPr="00881105">
        <w:rPr>
          <w:rFonts w:ascii="Times New Roman" w:hAnsi="Times New Roman" w:cs="Times New Roman"/>
          <w:sz w:val="28"/>
          <w:szCs w:val="28"/>
        </w:rPr>
        <w:t>XI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настоящего  Положения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 выдает предписание о приостановлении или запрещении обращения (дальше - предписание) с последующим изъятием из обращения лекарственных средств или со следующим возобновлением обращения на всей территории на основании решения суда. Предписание сопровождает уведомление по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установленной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13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 настоящему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Положению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2AA" w:rsidRPr="00881105" w:rsidRDefault="009B02AA" w:rsidP="00113A69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уведомление (сообщение) доводятся до сведения производителя лекарственного средства или его представителя, территориального органа, субъектов хозяйствования письмами, электронной почтой, или путем опубликования в средствах массовой информации. В случае установления несоответствий класса 1 или 2, Департамент осуществляет мероприятия относительно процедуры отзыва, после поступления соответствующей подтвержденной информации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2AA" w:rsidRPr="00881105" w:rsidRDefault="009B02AA" w:rsidP="00113A69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на веб-сайте Департамента размещается информация относительно контактных телефонов, и ответственных лиц, которые, в случае необходимости, могут начать процедуру отзыва в любое время суток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14193E" w:rsidP="00113A69">
      <w:pPr>
        <w:pStyle w:val="a3"/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02AA"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</w:t>
      </w:r>
      <w:r w:rsidR="009B02AA"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указанный в предписании, субъекты хозяйствования должны принять меры к выполнению требований решения или предписания</w:t>
      </w:r>
    </w:p>
    <w:p w:rsidR="00F71C46" w:rsidRPr="00881105" w:rsidRDefault="00F71C46" w:rsidP="00113A69">
      <w:pPr>
        <w:shd w:val="clear" w:color="auto" w:fill="FFFFFF"/>
        <w:tabs>
          <w:tab w:val="left" w:pos="0"/>
          <w:tab w:val="left" w:pos="1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лиц Департамента  относительно обращения лекарственных средств, приведенных в соответствующем предписании или решении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right="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относительно которых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упономоченными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Департамента было принято решение о предоставлении предписания о запрещении обращения, отделяют от других лекарственных средств и помещают в «КАРАНТИН»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несоответствия лекарственных средств требованиям нормативных документов, что влечет за собой необходимость проведения дополнительных лабораторных исследований,   Департамент организует и осуществляет соответствующие мероприятия, а именно лабораторные исследования образцов лекарственных средств, находящихся в обращении, а также архивных образцов произведенной серии лекарственных средств, хранящихся производителем в достаточном количестве для проведения трех полных анализов по всем показателям нормативных документов;</w:t>
      </w:r>
    </w:p>
    <w:p w:rsidR="00F71C46" w:rsidRPr="00881105" w:rsidRDefault="00F71C46" w:rsidP="00113A69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приостановления обращения не может превышать 45 рабочих дней, если лабораторные исследования лекарственных средств не  нуждаются в более длительном времени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непредставления производителем (заказчиком, дистрибьютором) стандартных образцов и сравнительных веществ для проведения государственного контроля качества (лабораторного исследования) лекарственных средств, в сроки, отмеченные в предыдущем пункте, должностные лица  Департамента  запрещают (останавливают) производство, реализацию, применение таких лекарственных средств, путем изъятия их из обращения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  <w:tab w:val="left" w:pos="1634"/>
        </w:tabs>
        <w:autoSpaceDE w:val="0"/>
        <w:autoSpaceDN w:val="0"/>
        <w:adjustRightInd w:val="0"/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н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результатов дополнительных исследований лекарственных средств выдается предписание или решение о возобновлении обращения, изъятии из обращения или запрещении обращения лекарственного средства с последующей утилизацией.</w:t>
      </w:r>
    </w:p>
    <w:p w:rsidR="00F71C46" w:rsidRPr="00881105" w:rsidRDefault="00F71C46" w:rsidP="00113A69">
      <w:pPr>
        <w:shd w:val="clear" w:color="auto" w:fill="FFFFFF"/>
        <w:tabs>
          <w:tab w:val="left" w:pos="0"/>
          <w:tab w:val="left" w:pos="360"/>
          <w:tab w:val="left" w:pos="1134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невозможно провести контроль качества лекарственного средства в объеме, определенном  Департаментом, выдается предписание о запрещении обращения серии, или серий лекарственного средства, с последующим изъятием из обращения отмеченной серии, или серий препарата, путем возвращения поставщику (производителю), или уничтожения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предписания   Департамента об изъятии из обращения лекарственных средств их изолируют и помечают «изъятие», передают по акту поставщику или  производителю лекарственного средства или уничтожают в установленном порядке.</w:t>
      </w:r>
    </w:p>
    <w:p w:rsidR="00F71C46" w:rsidRPr="00881105" w:rsidRDefault="00F71C46" w:rsidP="00113A6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Изъятые из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фальсифицированные лекарственные средства возвращаются поставщику (производителю) или уничтожаются в порядке, установленном законодательством Кыргызской Республики.</w:t>
      </w:r>
    </w:p>
    <w:p w:rsidR="00F71C46" w:rsidRPr="00881105" w:rsidRDefault="00F71C46" w:rsidP="00113A69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подтверждают изъятие из обращения лекарственных средств или выполнение других решений, приведенных в предписании или решении  Департамента, сохраняются у субъектов хозяйствования не менее трех лет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40"/>
          <w:tab w:val="left" w:pos="1134"/>
          <w:tab w:val="left" w:pos="1447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рабочих дней, если иное не указано в предписании Департамента, субъект хозяйствования, у которого имеется в наличии серия или серии лекарственных средств, указанные в предписании, сообщает в  Департамент об осуществленных мероприятиях по выполнению указанного предписания с предоставлением копий документов, которые подтверждают факт уничтожения лекарственного средства или возврата лекарственного средства поставщику (производителю). </w:t>
      </w:r>
    </w:p>
    <w:p w:rsidR="00F71C46" w:rsidRPr="00881105" w:rsidRDefault="00F71C46" w:rsidP="00113A69">
      <w:pPr>
        <w:shd w:val="clear" w:color="auto" w:fill="FFFFFF"/>
        <w:tabs>
          <w:tab w:val="left" w:pos="540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86. Возобновление производства, реализации, хранения и использования лекарственного средства проводится по письменному обращению субъекта хозяйствования или уполномоченного им лица в таком порядке:</w:t>
      </w:r>
    </w:p>
    <w:p w:rsidR="00F71C46" w:rsidRPr="00881105" w:rsidRDefault="00F71C46" w:rsidP="00113A69">
      <w:pPr>
        <w:widowControl w:val="0"/>
        <w:shd w:val="clear" w:color="auto" w:fill="FFFFFF"/>
        <w:tabs>
          <w:tab w:val="left" w:pos="540"/>
          <w:tab w:val="left" w:pos="1134"/>
          <w:tab w:val="left" w:pos="1447"/>
        </w:tabs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хозяйствования или уполномоченное им лицо в письменной форме сообщает в</w:t>
      </w:r>
      <w:r w:rsidRPr="008811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Департамент, которым было выдано предписание о запрещении обращения лекарственного средства, о выполнении мероприятий по устранению обнаруженных нарушений нормативных документов и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настоящего Положения;</w:t>
      </w:r>
    </w:p>
    <w:p w:rsidR="00F71C46" w:rsidRPr="00881105" w:rsidRDefault="00F71C46" w:rsidP="00113A69">
      <w:pPr>
        <w:shd w:val="clear" w:color="auto" w:fill="FFFFFF"/>
        <w:tabs>
          <w:tab w:val="left" w:pos="540"/>
          <w:tab w:val="left" w:pos="1134"/>
          <w:tab w:val="left" w:pos="1627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мероприятий по устранению нарушений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нормативных документов и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настоящего  Положения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проверки уполномоченными лицами  Департамента. При проведении проверки устанавливается, устранены ли выявленные ранее у субъекта хозяйствования нарушения и причины, их вызвавшие. По результатам проверки составляется соответствующий акт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shd w:val="clear" w:color="auto" w:fill="FFFFFF"/>
        <w:tabs>
          <w:tab w:val="left" w:pos="1134"/>
          <w:tab w:val="left" w:pos="1764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необходимости,   Департамент направляет образцы лекарственных средств в одну из лабораторий, аккредитованных в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порядке, для анализа в объеме, определенном  Департаментом.</w:t>
      </w:r>
    </w:p>
    <w:p w:rsidR="00F71C46" w:rsidRPr="00881105" w:rsidRDefault="00F71C46" w:rsidP="00113A6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в срок до 3-х рабочих дней по окончании анализа передаются лабораторией   Департаменту, направившему образцы на анализ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71C46" w:rsidRPr="00881105" w:rsidRDefault="00F71C46" w:rsidP="00113A69">
      <w:pPr>
        <w:shd w:val="clear" w:color="auto" w:fill="FFFFFF"/>
        <w:tabs>
          <w:tab w:val="left" w:pos="1134"/>
          <w:tab w:val="left" w:pos="1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обнаруженные ранее нарушения и причины, их вызвавшие, устранены и качество лекарственного средства отвечает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требованиям нормативного документа, Департамент   принимает решение о возобновлении производства и/или реализации, и/или применения лекарственного средства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B02AA" w:rsidRPr="00881105" w:rsidRDefault="00F71C46" w:rsidP="00932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запрета лекарственного средства является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сообщение о серьезной побочной реакции и/или о гибели людей при применении серии или серий лекарственного средства, возобновление обращения лекарственного средства, проводится при наличии положительных выводов относительно качества серии или серий лекарственного средства и положительных выводов органа, ответственного</w:t>
      </w:r>
    </w:p>
    <w:p w:rsidR="00BC0204" w:rsidRPr="00881105" w:rsidRDefault="00BC0204" w:rsidP="00113A69">
      <w:pPr>
        <w:shd w:val="clear" w:color="auto" w:fill="FFFFFF"/>
        <w:tabs>
          <w:tab w:val="left" w:pos="1134"/>
          <w:tab w:val="left" w:pos="1548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государственную регистрацию лекарственных средств, относительно последующего медицинского применения лекарственного средства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BC0204" w:rsidRPr="00881105" w:rsidRDefault="00BC0204" w:rsidP="00113A69">
      <w:pPr>
        <w:shd w:val="clear" w:color="auto" w:fill="FFFFFF"/>
        <w:tabs>
          <w:tab w:val="left" w:pos="1134"/>
          <w:tab w:val="left" w:pos="1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 поставке лекарственных средств субъект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хозяйствования обязан осуществить необходимые мероприятия по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предотвращению приобретения и применения лекарственных средств, указанных в соответствующих предписаниях Департамента. </w:t>
      </w:r>
    </w:p>
    <w:p w:rsidR="00BC0204" w:rsidRPr="00881105" w:rsidRDefault="00BC0204" w:rsidP="00113A69">
      <w:pPr>
        <w:shd w:val="clear" w:color="auto" w:fill="FFFFFF"/>
        <w:tabs>
          <w:tab w:val="left" w:pos="1134"/>
          <w:tab w:val="left" w:pos="164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Контроль исполнения субъектами хозяйствования требований </w:t>
      </w:r>
      <w:r w:rsidRPr="008811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настоящего  Положения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Департамент.</w:t>
      </w:r>
    </w:p>
    <w:p w:rsidR="00BC0204" w:rsidRPr="00881105" w:rsidRDefault="00BC0204" w:rsidP="00113A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дополнить главой XII «База данных учета проверок</w:t>
      </w:r>
      <w:r w:rsidRPr="00881105">
        <w:rPr>
          <w:rFonts w:ascii="Times New Roman" w:hAnsi="Times New Roman" w:cs="Times New Roman"/>
          <w:b/>
          <w:sz w:val="28"/>
          <w:szCs w:val="28"/>
        </w:rPr>
        <w:t>»</w:t>
      </w:r>
      <w:r w:rsidRPr="00881105">
        <w:rPr>
          <w:rFonts w:ascii="Times New Roman" w:hAnsi="Times New Roman" w:cs="Times New Roman"/>
          <w:sz w:val="28"/>
          <w:szCs w:val="28"/>
        </w:rPr>
        <w:t xml:space="preserve"> с текстом следующего содержания:</w:t>
      </w:r>
    </w:p>
    <w:p w:rsidR="00BC0204" w:rsidRPr="00881105" w:rsidRDefault="00BC0204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       88.  Департамент ведет электронную базу данных по объектам проверок.</w:t>
      </w:r>
    </w:p>
    <w:p w:rsidR="00BC0204" w:rsidRPr="00881105" w:rsidRDefault="00BC0204" w:rsidP="00113A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       89.  Порядок организации и ведения базы данных по объектам проверок определяется Правительством Кыргызской Республики»;</w:t>
      </w:r>
    </w:p>
    <w:p w:rsidR="00BC0204" w:rsidRPr="00881105" w:rsidRDefault="00BC0204" w:rsidP="00113A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по всему тексту слова «субъект предпринимательства» в различных падежных и числовых формах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hAnsi="Times New Roman" w:cs="Times New Roman"/>
          <w:sz w:val="28"/>
          <w:szCs w:val="28"/>
        </w:rPr>
        <w:t>«субъект проверки» в соответствующих падежах и числах;</w:t>
      </w:r>
    </w:p>
    <w:p w:rsidR="00BC0204" w:rsidRPr="00881105" w:rsidRDefault="00BC0204" w:rsidP="00113A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- дополнить   Приложениями 12, 13, 14 в редакции согласно приложениям 1,2,3 к настоящему постановлению;</w:t>
      </w:r>
    </w:p>
    <w:p w:rsidR="001D7840" w:rsidRPr="001D7840" w:rsidRDefault="00BC0204" w:rsidP="001D784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</w:t>
      </w:r>
      <w:proofErr w:type="gramStart"/>
      <w:r w:rsidRPr="008811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40" w:rsidRPr="00881105" w:rsidRDefault="001D7840" w:rsidP="001D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840">
        <w:rPr>
          <w:rFonts w:ascii="Times New Roman" w:hAnsi="Times New Roman" w:cs="Times New Roman"/>
          <w:sz w:val="28"/>
          <w:szCs w:val="28"/>
        </w:rPr>
        <w:t>отдел экономики и инвестиций Аппарата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204" w:rsidRPr="00881105" w:rsidRDefault="00BC0204" w:rsidP="00113A6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15 дней со дня его официального опубликования.</w:t>
      </w:r>
    </w:p>
    <w:p w:rsidR="00BC0204" w:rsidRPr="00881105" w:rsidRDefault="00BC0204" w:rsidP="00113A6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C0204" w:rsidRPr="00881105" w:rsidRDefault="00BC0204" w:rsidP="00113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04" w:rsidRPr="00881105" w:rsidRDefault="00BC0204" w:rsidP="00113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BC0204" w:rsidRPr="00881105" w:rsidRDefault="00BC0204" w:rsidP="00113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881105">
        <w:rPr>
          <w:rFonts w:ascii="Times New Roman" w:hAnsi="Times New Roman" w:cs="Times New Roman"/>
          <w:b/>
          <w:sz w:val="28"/>
          <w:szCs w:val="28"/>
        </w:rPr>
        <w:tab/>
      </w:r>
      <w:r w:rsidRPr="00881105">
        <w:rPr>
          <w:rFonts w:ascii="Times New Roman" w:hAnsi="Times New Roman" w:cs="Times New Roman"/>
          <w:b/>
          <w:sz w:val="28"/>
          <w:szCs w:val="28"/>
        </w:rPr>
        <w:tab/>
      </w:r>
      <w:r w:rsidRPr="00881105">
        <w:rPr>
          <w:rFonts w:ascii="Times New Roman" w:hAnsi="Times New Roman" w:cs="Times New Roman"/>
          <w:b/>
          <w:sz w:val="28"/>
          <w:szCs w:val="28"/>
        </w:rPr>
        <w:tab/>
      </w:r>
      <w:r w:rsidRPr="00881105">
        <w:rPr>
          <w:rFonts w:ascii="Times New Roman" w:hAnsi="Times New Roman" w:cs="Times New Roman"/>
          <w:b/>
          <w:sz w:val="28"/>
          <w:szCs w:val="28"/>
        </w:rPr>
        <w:tab/>
      </w:r>
      <w:r w:rsidRPr="00881105">
        <w:rPr>
          <w:rFonts w:ascii="Times New Roman" w:hAnsi="Times New Roman" w:cs="Times New Roman"/>
          <w:b/>
          <w:sz w:val="28"/>
          <w:szCs w:val="28"/>
        </w:rPr>
        <w:tab/>
      </w:r>
      <w:r w:rsidRPr="00881105"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spellStart"/>
      <w:r w:rsidRPr="00881105">
        <w:rPr>
          <w:rFonts w:ascii="Times New Roman" w:hAnsi="Times New Roman" w:cs="Times New Roman"/>
          <w:b/>
          <w:sz w:val="28"/>
          <w:szCs w:val="28"/>
        </w:rPr>
        <w:t>Жээнбеков</w:t>
      </w:r>
      <w:proofErr w:type="spellEnd"/>
    </w:p>
    <w:p w:rsidR="00BC0204" w:rsidRPr="00881105" w:rsidRDefault="00BC0204" w:rsidP="00113A69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04" w:rsidRPr="00881105" w:rsidRDefault="00BC0204" w:rsidP="00113A69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04" w:rsidRPr="00881105" w:rsidRDefault="00BC0204" w:rsidP="00113A69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105" w:rsidRPr="00881105" w:rsidRDefault="00881105" w:rsidP="0088110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81105" w:rsidRPr="00881105" w:rsidRDefault="00881105" w:rsidP="0088110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Утверждены постановлением      Правительства К</w:t>
      </w:r>
      <w:r w:rsidR="00E869CF">
        <w:rPr>
          <w:rFonts w:ascii="Times New Roman" w:hAnsi="Times New Roman" w:cs="Times New Roman"/>
          <w:b/>
          <w:sz w:val="28"/>
          <w:szCs w:val="28"/>
        </w:rPr>
        <w:t xml:space="preserve">ыргызской </w:t>
      </w:r>
      <w:r w:rsidRPr="00881105">
        <w:rPr>
          <w:rFonts w:ascii="Times New Roman" w:hAnsi="Times New Roman" w:cs="Times New Roman"/>
          <w:b/>
          <w:sz w:val="28"/>
          <w:szCs w:val="28"/>
        </w:rPr>
        <w:t>Р</w:t>
      </w:r>
      <w:r w:rsidR="00E869CF">
        <w:rPr>
          <w:rFonts w:ascii="Times New Roman" w:hAnsi="Times New Roman" w:cs="Times New Roman"/>
          <w:b/>
          <w:sz w:val="28"/>
          <w:szCs w:val="28"/>
        </w:rPr>
        <w:t>е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105" w:rsidRPr="00881105" w:rsidRDefault="00881105" w:rsidP="0088110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от «___»_______2017г. №______</w:t>
      </w:r>
    </w:p>
    <w:p w:rsidR="00881105" w:rsidRPr="00881105" w:rsidRDefault="00881105" w:rsidP="00881105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881105" w:rsidRPr="00881105" w:rsidRDefault="00881105" w:rsidP="00E869C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№12</w:t>
      </w:r>
      <w:r w:rsidR="00185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проведения</w:t>
      </w:r>
      <w:r w:rsidR="00185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проверок фармацевтических</w:t>
      </w:r>
      <w:r w:rsidR="00185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Департаментом</w:t>
      </w:r>
      <w:r w:rsidR="00185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и медицинской техники</w:t>
      </w:r>
      <w:r w:rsidR="00185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Министерстве здравоохранения</w:t>
      </w:r>
    </w:p>
    <w:p w:rsidR="00881105" w:rsidRPr="00881105" w:rsidRDefault="00881105" w:rsidP="00E869C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 Республики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фармацевтического обследования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__________________________________________________________________                                                                  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субъекта)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от «___»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___  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  г. 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__________________________________________________________________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(Ф.И.О. должность, </w:t>
      </w:r>
      <w:proofErr w:type="gramStart"/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поверяющего</w:t>
      </w:r>
      <w:proofErr w:type="gramEnd"/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присутствии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директора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____________________________________</w:t>
      </w:r>
      <w:r w:rsidR="00396B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 настоящий акт по проведенной проверке на основании предписания  № от    «__»</w:t>
      </w:r>
      <w:r w:rsidR="0039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</w:t>
      </w:r>
      <w:r w:rsidRPr="0039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  г». выданного МЭ </w:t>
      </w:r>
      <w:proofErr w:type="gramStart"/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проведение плановой проверки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проверки установлено:</w:t>
      </w: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деятельности 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Реализация лекарственных средств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81105" w:rsidRPr="00881105" w:rsidRDefault="00881105" w:rsidP="002F223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разрешительного документа согласно требованиям Закона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лекарственных средствах» на осуществление фармацевтической деятельности:  </w:t>
      </w:r>
    </w:p>
    <w:p w:rsidR="00881105" w:rsidRPr="00881105" w:rsidRDefault="00881105" w:rsidP="002F2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МЗ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ФД _______ №___ от «__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  __    срок действия до _______</w:t>
      </w:r>
    </w:p>
    <w:p w:rsidR="00881105" w:rsidRPr="00881105" w:rsidRDefault="00881105" w:rsidP="002F2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00" w:hanging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лицензии на аптечные учреждения и аттестационные сертификаты на специалистов: (адрес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учреждений, № приложения к лицензии, №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сертификат на специалиста)</w:t>
      </w: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___________________________________________________________</w:t>
      </w: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ind w:left="435" w:firstLine="55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балансе имеется:   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ведение учреждением при осуществлении своей деятельности учетной и отчетной документации в соответствии с законодательством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right="44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требований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 стандартам площади аптечных предприятий:</w:t>
      </w:r>
    </w:p>
    <w:p w:rsidR="00881105" w:rsidRPr="00881105" w:rsidRDefault="00881105" w:rsidP="002F223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аптечный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аптечный пункт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</w:t>
      </w:r>
      <w:proofErr w:type="gramStart"/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_-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аптечный киоск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 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помещений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Надлежащее оформление вывески и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фармацевтической организации: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Сотояние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базы:</w:t>
      </w:r>
    </w:p>
    <w:p w:rsidR="00881105" w:rsidRPr="00881105" w:rsidRDefault="00881105" w:rsidP="002F223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оснащение в зависимости от выполняемых функций, наличие аптечной мебели (имеется) или (не имеется):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</w:p>
    <w:p w:rsidR="00881105" w:rsidRPr="00881105" w:rsidRDefault="00881105" w:rsidP="002F223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Соблюдение исправности и точности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</w:rPr>
        <w:t>весо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</w:rPr>
        <w:t>-измерительных приборов, используемых для производства, изготовления и контроля качества ЛС __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Соблюдение сроков метрологической поверки оборудования _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</w:t>
      </w: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Соблюдение правил работы с сосудами, работающими под давление __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__________</w:t>
      </w: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Инженерные коммуникации находятся в исправном состоянии (система приточно-вытяжной вентиляции, сточных вод, водоснабжения, освещения)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соответствует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персоналом санитарно-гигиенических требований и правил личной гигиены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Рабочая одежда имеется: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</w:t>
      </w: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Наличие медицинских книжек у персонала: -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Уборка помещения и режимы дезинфекции соблюдаются: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</w:t>
      </w: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Имеется достаточное количество промаркированного уборочного инвентаря: _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______________________________________________________________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Соблюдение условий транспортировки и хранения ЛС в соответствии с маркировкой и инструкцией по применению: -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оборудованы достаточным количеством стеллажей, поддонов, шкафов: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Соблюдение сроков годности ЛС и ИМН -__________________________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Соблюдение температурного режима при транспортировке и хранении ЛС, ИМН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Наличие: холодильников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-термометров, психрометров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</w:t>
      </w:r>
    </w:p>
    <w:p w:rsidR="00881105" w:rsidRPr="00881105" w:rsidRDefault="00881105" w:rsidP="002F223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-журналов регистрации температурно-влажностного режима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Выполнение требований, предъявляемых к хранению взрывчатых, огнеопасных, светочувствительных, красящих, пахучих, термолабильных, требующих защиты от воздействия влаги и улетучивания газов: -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Выполнение требований по хранению резиновых изделий, перевязочных материалов и других изделий мед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</w:rPr>
        <w:t>азначения: 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препаратов с ограниченным сроком годности: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порядка уничтожения ЛС,  пришедших в негодность или с истекшим сроком годности: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требований </w:t>
      </w: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ПП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№ 54 от 18 февраля 2011 г. «Об утверждении порядка учета, хранения и использования наркотических средств, психотропных веществ и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в КР».</w:t>
      </w:r>
    </w:p>
    <w:p w:rsidR="00881105" w:rsidRPr="00881105" w:rsidRDefault="00881105" w:rsidP="002F223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-   Наличие разрешительного документа ГСКН: ______________</w:t>
      </w:r>
    </w:p>
    <w:p w:rsidR="00881105" w:rsidRPr="00881105" w:rsidRDefault="00881105" w:rsidP="002F223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-   Наличие сейфов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 </w:t>
      </w:r>
    </w:p>
    <w:p w:rsidR="00881105" w:rsidRPr="00881105" w:rsidRDefault="00881105" w:rsidP="002F223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-   Охранной сигнализацией –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</w:t>
      </w:r>
    </w:p>
    <w:p w:rsidR="00881105" w:rsidRPr="00881105" w:rsidRDefault="00881105" w:rsidP="002F223B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     -  Сверка фактического остатка ядовитых, наркотических, психотропных и др. лек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редств подлежащих предметно количественному учету: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 наличие фальсифицированных, забракованных лек. препаратов ЦКАЛ ДЛО и МТ, незарегистрированных в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лек. средств и изделий медицинского назначения, а также поступивших по линии гуманитарной помощи: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обнаружен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Исполнение производителем ЛС,  требований утвержденных технического регламента и фармакопейных статей: _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>Соблюдение правил изготовления и оформления ЛС в аптеках с правом изготовления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--</w:t>
      </w:r>
      <w:proofErr w:type="gramEnd"/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Проведение внутриаптечного контроля при изготовлении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</w:rPr>
        <w:t>экстемпоральных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 ЛС 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105">
        <w:rPr>
          <w:rFonts w:ascii="Times New Roman" w:eastAsia="Times New Roman" w:hAnsi="Times New Roman" w:cs="Times New Roman"/>
          <w:sz w:val="28"/>
          <w:szCs w:val="28"/>
        </w:rPr>
        <w:t xml:space="preserve">Наличие квоты на потребление без акцизного этилового спирта.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</w:rPr>
        <w:t>__________</w:t>
      </w:r>
    </w:p>
    <w:p w:rsidR="00881105" w:rsidRPr="00396BA4" w:rsidRDefault="00881105" w:rsidP="002F223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A4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порядка отпуска  лекарственных средств, отпускаемых из аптек по рецепту врача: - </w:t>
      </w:r>
      <w:r w:rsidRPr="00396BA4">
        <w:rPr>
          <w:rFonts w:ascii="Times New Roman" w:eastAsia="Times New Roman" w:hAnsi="Times New Roman" w:cs="Times New Roman"/>
          <w:sz w:val="28"/>
          <w:szCs w:val="28"/>
          <w:u w:val="single"/>
        </w:rPr>
        <w:t>_________</w:t>
      </w:r>
    </w:p>
    <w:p w:rsidR="00881105" w:rsidRPr="00881105" w:rsidRDefault="00881105" w:rsidP="002F223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требования ПП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от 5 января 2011г «Об утверждении порядка выписывания рецептов на лекарственные средства и об их отпуске в Кыргызской Республике», №232 от 22 апреля 2015г «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дополнений и изменений в постановление Правительства Кыргызской Республики «Об утверждении порядка выписывания рецептов на лекарственные средства и об их отпуске в Кыргызской Республике»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</w:p>
    <w:p w:rsidR="00881105" w:rsidRPr="00881105" w:rsidRDefault="00881105" w:rsidP="002F22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количества рецептов количеству реализованных ядовитых, наркотических, психотропных и др. </w:t>
      </w:r>
      <w:proofErr w:type="spell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proofErr w:type="spell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предметно количественному учету: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</w:p>
    <w:p w:rsidR="00881105" w:rsidRPr="00881105" w:rsidRDefault="00881105" w:rsidP="008811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хранения, отпуска лекарственных средств, подлежащих предметно-количественному учету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аптечных учреждений или ЛПО: -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</w:p>
    <w:p w:rsidR="00881105" w:rsidRPr="00881105" w:rsidRDefault="00881105" w:rsidP="008811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хранения рецептурных бланков: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</w:p>
    <w:p w:rsidR="00881105" w:rsidRPr="00881105" w:rsidRDefault="00881105" w:rsidP="00881105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приходно-расходных документов:</w:t>
      </w:r>
    </w:p>
    <w:p w:rsidR="00881105" w:rsidRPr="00881105" w:rsidRDefault="00881105" w:rsidP="0088110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договоров с поставщиками, имеющими лицензию на занятие фарм. деятельностью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</w:t>
      </w: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1105" w:rsidRPr="00881105" w:rsidRDefault="00881105" w:rsidP="0088110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счет–фактур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грузовой таможенной декларации (при оптовой поставке), письма-разрешения ДЛО и МТ при разовом ввозе, оформление счет–фактур, протоколов анализа - </w:t>
      </w:r>
      <w:r w:rsidRPr="00881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</w:p>
    <w:p w:rsidR="00881105" w:rsidRPr="00881105" w:rsidRDefault="00881105" w:rsidP="008811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сертификатов соответствия ЛС и ИМН -_______________</w:t>
      </w:r>
    </w:p>
    <w:p w:rsidR="00881105" w:rsidRPr="00881105" w:rsidRDefault="00881105" w:rsidP="008811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аптекой застрахованных граждан по Дополнительной программе ОМС. Ассортимент и цены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жизненно-важные ЛС и по Дополнительному пакету ОМС ___</w:t>
      </w:r>
    </w:p>
    <w:p w:rsidR="00881105" w:rsidRPr="00881105" w:rsidRDefault="00881105" w:rsidP="00881105">
      <w:pPr>
        <w:widowControl w:val="0"/>
        <w:numPr>
          <w:ilvl w:val="0"/>
          <w:numId w:val="9"/>
        </w:numPr>
        <w:tabs>
          <w:tab w:val="left" w:pos="426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нормативных правовых актов и справочной литературы, необходимой для ведения фармацевтической деятельности: - _________________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 (а):    </w:t>
      </w:r>
      <w:r w:rsidRPr="008811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____________________________________________________________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Должность Ф.И.О.)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актом </w:t>
      </w:r>
      <w:proofErr w:type="gramStart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2F22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___________________________________________</w:t>
      </w:r>
    </w:p>
    <w:p w:rsidR="00881105" w:rsidRPr="00881105" w:rsidRDefault="00881105" w:rsidP="00881105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81105" w:rsidRPr="00881105" w:rsidRDefault="00881105" w:rsidP="00881105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105" w:rsidRPr="00881105" w:rsidRDefault="00881105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81105" w:rsidRPr="00881105" w:rsidRDefault="00881105" w:rsidP="002F223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Утверждены постановлением      Правительства К</w:t>
      </w:r>
      <w:r w:rsidR="002F223B">
        <w:rPr>
          <w:rFonts w:ascii="Times New Roman" w:hAnsi="Times New Roman" w:cs="Times New Roman"/>
          <w:b/>
          <w:sz w:val="28"/>
          <w:szCs w:val="28"/>
        </w:rPr>
        <w:t>ыргызской Республики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105" w:rsidRPr="00881105" w:rsidRDefault="00881105" w:rsidP="0088110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от «___»________2017г. №______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№13</w:t>
      </w:r>
      <w:r w:rsidR="0018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проведения проверок фармацевтических организаций Департаментом</w:t>
      </w:r>
      <w:r w:rsidR="00185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и медицинской техники при Министерстве здравоохранения Кыргызской Республики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81105" w:rsidRPr="00881105" w:rsidRDefault="00881105" w:rsidP="00881105">
      <w:pPr>
        <w:widowControl w:val="0"/>
        <w:tabs>
          <w:tab w:val="left" w:pos="1155"/>
          <w:tab w:val="center" w:pos="4961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относительно дефекта качества</w:t>
      </w:r>
    </w:p>
    <w:p w:rsidR="00881105" w:rsidRPr="00881105" w:rsidRDefault="00881105" w:rsidP="00881105">
      <w:pPr>
        <w:widowControl w:val="0"/>
        <w:tabs>
          <w:tab w:val="left" w:pos="1155"/>
          <w:tab w:val="center" w:pos="4961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6946"/>
      </w:tblGrid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Кому: (смотреть список в дополнении, если больше чем один)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дефекта качества средства, которое отзывается               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        II     (обвести кругом один из них)                     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Фальсификат/подделка (отметить)                                   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Лекарственное средство: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Торговое название: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МНН, или непатентованное название: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серии: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годности: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упаковок и количество в серии: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производства: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Владелец регистрационного удостоверения: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Производитель: Уполномоченное лицо: </w:t>
            </w: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Телефон/факс/e-</w:t>
            </w:r>
            <w:proofErr w:type="spellStart"/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1105" w:rsidRPr="00881105" w:rsidTr="00F04295">
        <w:tc>
          <w:tcPr>
            <w:tcW w:w="709" w:type="dxa"/>
            <w:vMerge w:val="restart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16.</w:t>
            </w:r>
          </w:p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Организация, которая проводит отзыв (если отличается):            </w:t>
            </w:r>
          </w:p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лицо:                                              </w:t>
            </w:r>
          </w:p>
        </w:tc>
      </w:tr>
      <w:tr w:rsidR="00881105" w:rsidRPr="00881105" w:rsidTr="00F04295">
        <w:tc>
          <w:tcPr>
            <w:tcW w:w="709" w:type="dxa"/>
            <w:vMerge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факс, e-</w:t>
            </w:r>
            <w:proofErr w:type="spellStart"/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номер отзыва (если имеется):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 дефекта качества/причины отзыва: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относительно дистрибуции, включая экспорт              (тип потребителя, в </w:t>
            </w:r>
            <w:proofErr w:type="spellStart"/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т.о</w:t>
            </w:r>
            <w:proofErr w:type="spellEnd"/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ЛПЗ):                      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проведенные ответственной организацией: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мероприятия: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организации: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                           Телефон: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  <w:tr w:rsidR="00881105" w:rsidRPr="00881105" w:rsidTr="00F04295">
        <w:tc>
          <w:tcPr>
            <w:tcW w:w="709" w:type="dxa"/>
          </w:tcPr>
          <w:p w:rsidR="00881105" w:rsidRPr="00881105" w:rsidRDefault="00881105" w:rsidP="00F04295">
            <w:pPr>
              <w:widowControl w:val="0"/>
              <w:tabs>
                <w:tab w:val="left" w:pos="1155"/>
                <w:tab w:val="center" w:pos="49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46" w:type="dxa"/>
          </w:tcPr>
          <w:p w:rsidR="00881105" w:rsidRPr="00881105" w:rsidRDefault="00881105" w:rsidP="00F042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Время:</w:t>
            </w:r>
          </w:p>
        </w:tc>
      </w:tr>
    </w:tbl>
    <w:p w:rsidR="00881105" w:rsidRPr="00881105" w:rsidRDefault="00881105" w:rsidP="00881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5B" w:rsidRDefault="00FF705B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5F0" w:rsidRDefault="00F555F0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105" w:rsidRPr="00881105" w:rsidRDefault="00881105" w:rsidP="002F22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81105" w:rsidRPr="00881105" w:rsidRDefault="00881105" w:rsidP="0088110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Утверждены постановлением      Правительства К</w:t>
      </w:r>
      <w:r w:rsidR="0018504A">
        <w:rPr>
          <w:rFonts w:ascii="Times New Roman" w:hAnsi="Times New Roman" w:cs="Times New Roman"/>
          <w:b/>
          <w:sz w:val="28"/>
          <w:szCs w:val="28"/>
        </w:rPr>
        <w:t xml:space="preserve">ыргызской </w:t>
      </w:r>
      <w:r w:rsidRPr="00881105">
        <w:rPr>
          <w:rFonts w:ascii="Times New Roman" w:hAnsi="Times New Roman" w:cs="Times New Roman"/>
          <w:b/>
          <w:sz w:val="28"/>
          <w:szCs w:val="28"/>
        </w:rPr>
        <w:t>Р</w:t>
      </w:r>
      <w:r w:rsidR="0018504A">
        <w:rPr>
          <w:rFonts w:ascii="Times New Roman" w:hAnsi="Times New Roman" w:cs="Times New Roman"/>
          <w:b/>
          <w:sz w:val="28"/>
          <w:szCs w:val="28"/>
        </w:rPr>
        <w:t>еспублики</w:t>
      </w:r>
      <w:r w:rsidRPr="00881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105" w:rsidRPr="00881105" w:rsidRDefault="00881105" w:rsidP="0088110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от «___»________2017г. №______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№14</w:t>
      </w:r>
      <w:r w:rsidR="002F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проведения</w:t>
      </w:r>
      <w:r w:rsidR="002F2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проверок фармацевтических</w:t>
      </w:r>
      <w:r w:rsidR="002F2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Департаментом</w:t>
      </w:r>
      <w:r w:rsidR="002F2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и медицинской техники</w:t>
      </w:r>
      <w:r w:rsidR="002F2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Министерстве здравоохранения</w:t>
      </w:r>
    </w:p>
    <w:p w:rsidR="00881105" w:rsidRPr="00881105" w:rsidRDefault="00881105" w:rsidP="002F223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 Республики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05">
        <w:rPr>
          <w:rFonts w:ascii="Times New Roman" w:hAnsi="Times New Roman" w:cs="Times New Roman"/>
          <w:b/>
          <w:sz w:val="28"/>
          <w:szCs w:val="28"/>
        </w:rPr>
        <w:t>Нормативный документ (НД)</w:t>
      </w:r>
      <w:r w:rsidRPr="00881105">
        <w:rPr>
          <w:rFonts w:ascii="Times New Roman" w:hAnsi="Times New Roman" w:cs="Times New Roman"/>
          <w:sz w:val="28"/>
          <w:szCs w:val="28"/>
        </w:rPr>
        <w:t xml:space="preserve"> - </w:t>
      </w:r>
      <w:r w:rsidRPr="008811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документ, устанавливающий нормы, характеристики, методы контроля  к лекарственным средствам</w:t>
      </w:r>
      <w:r w:rsidRPr="00881105">
        <w:rPr>
          <w:rFonts w:ascii="Times New Roman" w:hAnsi="Times New Roman" w:cs="Times New Roman"/>
          <w:sz w:val="28"/>
          <w:szCs w:val="28"/>
        </w:rPr>
        <w:t>.</w:t>
      </w:r>
    </w:p>
    <w:p w:rsidR="00881105" w:rsidRPr="00881105" w:rsidRDefault="00881105" w:rsidP="00881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8110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«Карантин» </w:t>
      </w:r>
      <w:r w:rsidRPr="008811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статус исходного сырья, упаковочных материалов, промежуточной, </w:t>
      </w:r>
      <w:proofErr w:type="spellStart"/>
      <w:r w:rsidRPr="00881105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нерасфасованной</w:t>
      </w:r>
      <w:proofErr w:type="spellEnd"/>
      <w:r w:rsidRPr="008811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или готовой продукции, изолированных физически или другими эффективными способами, до принятия решения об их реализации, отбраковке или переработке.</w:t>
      </w:r>
    </w:p>
    <w:p w:rsidR="008A5EEB" w:rsidRDefault="00881105" w:rsidP="008A5EEB">
      <w:pPr>
        <w:pStyle w:val="a7"/>
        <w:ind w:left="-142"/>
        <w:rPr>
          <w:rFonts w:ascii="Times New Roman" w:hAnsi="Times New Roman" w:cs="Times New Roman"/>
          <w:sz w:val="20"/>
          <w:szCs w:val="20"/>
        </w:rPr>
      </w:pPr>
      <w:r w:rsidRPr="008811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Водородным показателем </w:t>
      </w:r>
      <w:r w:rsidRPr="0088110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</w:t>
      </w:r>
      <w:r w:rsidRPr="00881105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pH</w:t>
      </w:r>
      <w:r w:rsidRPr="0088110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</w:t>
      </w:r>
      <w:r w:rsidRPr="008811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называется отрицательный десятичный логарифм активности ионов водорода.</w:t>
      </w:r>
      <w:r w:rsidR="008A5EEB" w:rsidRPr="008A5EE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8A5EEB" w:rsidSect="00FF705B">
      <w:footerReference w:type="default" r:id="rId8"/>
      <w:pgSz w:w="11906" w:h="16838"/>
      <w:pgMar w:top="81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E6" w:rsidRDefault="00FD70E6" w:rsidP="008A5EEB">
      <w:pPr>
        <w:spacing w:after="0" w:line="240" w:lineRule="auto"/>
      </w:pPr>
      <w:r>
        <w:separator/>
      </w:r>
    </w:p>
  </w:endnote>
  <w:endnote w:type="continuationSeparator" w:id="0">
    <w:p w:rsidR="00FD70E6" w:rsidRDefault="00FD70E6" w:rsidP="008A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100379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9CF" w:rsidRDefault="00E869CF" w:rsidP="00E869CF">
        <w:pPr>
          <w:pStyle w:val="a7"/>
          <w:ind w:left="-142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A8530C">
          <w:rPr>
            <w:rFonts w:ascii="Times New Roman" w:hAnsi="Times New Roman" w:cs="Times New Roman"/>
            <w:sz w:val="20"/>
            <w:szCs w:val="20"/>
          </w:rPr>
          <w:t>Минис</w:t>
        </w:r>
        <w:r>
          <w:rPr>
            <w:rFonts w:ascii="Times New Roman" w:hAnsi="Times New Roman" w:cs="Times New Roman"/>
            <w:sz w:val="20"/>
            <w:szCs w:val="20"/>
          </w:rPr>
          <w:t>тр_______________</w:t>
        </w:r>
        <w:r w:rsidRPr="00A8530C">
          <w:rPr>
            <w:rFonts w:ascii="Times New Roman" w:hAnsi="Times New Roman" w:cs="Times New Roman"/>
            <w:sz w:val="20"/>
            <w:szCs w:val="20"/>
          </w:rPr>
          <w:t>А</w:t>
        </w:r>
        <w:proofErr w:type="spellEnd"/>
        <w:r w:rsidRPr="00A8530C">
          <w:rPr>
            <w:rFonts w:ascii="Times New Roman" w:hAnsi="Times New Roman" w:cs="Times New Roman"/>
            <w:sz w:val="20"/>
            <w:szCs w:val="20"/>
          </w:rPr>
          <w:t xml:space="preserve">. </w:t>
        </w:r>
        <w:proofErr w:type="spellStart"/>
        <w:r w:rsidRPr="00A8530C">
          <w:rPr>
            <w:rFonts w:ascii="Times New Roman" w:hAnsi="Times New Roman" w:cs="Times New Roman"/>
            <w:sz w:val="20"/>
            <w:szCs w:val="20"/>
          </w:rPr>
          <w:t>Кожошев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Начальник управления правовой </w:t>
        </w:r>
      </w:p>
      <w:p w:rsidR="00F555F0" w:rsidRDefault="00E869CF" w:rsidP="00E869CF">
        <w:pPr>
          <w:pStyle w:val="a7"/>
          <w:spacing w:line="276" w:lineRule="auto"/>
          <w:ind w:left="-142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«___</w:t>
        </w:r>
        <w:r w:rsidRPr="00A8530C">
          <w:rPr>
            <w:rFonts w:ascii="Times New Roman" w:hAnsi="Times New Roman" w:cs="Times New Roman"/>
            <w:sz w:val="20"/>
            <w:szCs w:val="20"/>
          </w:rPr>
          <w:t>»</w:t>
        </w:r>
        <w:r>
          <w:rPr>
            <w:rFonts w:ascii="Times New Roman" w:hAnsi="Times New Roman" w:cs="Times New Roman"/>
            <w:sz w:val="20"/>
            <w:szCs w:val="20"/>
          </w:rPr>
          <w:t xml:space="preserve"> «</w:t>
        </w:r>
        <w:r w:rsidRPr="00A8530C">
          <w:rPr>
            <w:rFonts w:ascii="Times New Roman" w:hAnsi="Times New Roman" w:cs="Times New Roman"/>
            <w:sz w:val="20"/>
            <w:szCs w:val="20"/>
          </w:rPr>
          <w:t>___</w:t>
        </w:r>
        <w:r>
          <w:rPr>
            <w:rFonts w:ascii="Times New Roman" w:hAnsi="Times New Roman" w:cs="Times New Roman"/>
            <w:sz w:val="20"/>
            <w:szCs w:val="20"/>
          </w:rPr>
          <w:t>____» 2017</w:t>
        </w:r>
        <w:r w:rsidRPr="00A8530C">
          <w:rPr>
            <w:rFonts w:ascii="Times New Roman" w:hAnsi="Times New Roman" w:cs="Times New Roman"/>
            <w:sz w:val="20"/>
            <w:szCs w:val="20"/>
          </w:rPr>
          <w:t>г.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поддержки ________М.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Жуманова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A8530C">
          <w:rPr>
            <w:rFonts w:ascii="Times New Roman" w:hAnsi="Times New Roman" w:cs="Times New Roman"/>
            <w:sz w:val="20"/>
            <w:szCs w:val="20"/>
          </w:rPr>
          <w:t>«____»___</w:t>
        </w:r>
        <w:r>
          <w:rPr>
            <w:rFonts w:ascii="Times New Roman" w:hAnsi="Times New Roman" w:cs="Times New Roman"/>
            <w:sz w:val="20"/>
            <w:szCs w:val="20"/>
          </w:rPr>
          <w:t>_2017</w:t>
        </w:r>
        <w:r w:rsidRPr="00A8530C">
          <w:rPr>
            <w:rFonts w:ascii="Times New Roman" w:hAnsi="Times New Roman" w:cs="Times New Roman"/>
            <w:sz w:val="20"/>
            <w:szCs w:val="20"/>
          </w:rPr>
          <w:t>г.</w:t>
        </w:r>
      </w:p>
      <w:p w:rsidR="00E869CF" w:rsidRPr="00A8530C" w:rsidRDefault="00F555F0" w:rsidP="00F555F0">
        <w:pPr>
          <w:pStyle w:val="a7"/>
          <w:spacing w:line="276" w:lineRule="auto"/>
          <w:ind w:left="-142"/>
          <w:rPr>
            <w:rFonts w:ascii="Times New Roman" w:hAnsi="Times New Roman" w:cs="Times New Roman"/>
            <w:sz w:val="20"/>
            <w:szCs w:val="20"/>
          </w:rPr>
        </w:pPr>
        <w:r w:rsidRPr="00F555F0">
          <w:rPr>
            <w:rFonts w:ascii="Times New Roman" w:hAnsi="Times New Roman" w:cs="Times New Roman"/>
            <w:sz w:val="20"/>
            <w:szCs w:val="20"/>
          </w:rPr>
          <w:t xml:space="preserve">(в отсутствии министра – заместитель министра Д. </w:t>
        </w:r>
        <w:proofErr w:type="spellStart"/>
        <w:r w:rsidRPr="00F555F0">
          <w:rPr>
            <w:rFonts w:ascii="Times New Roman" w:hAnsi="Times New Roman" w:cs="Times New Roman"/>
            <w:sz w:val="20"/>
            <w:szCs w:val="20"/>
          </w:rPr>
          <w:t>Иманалиев</w:t>
        </w:r>
        <w:proofErr w:type="spellEnd"/>
        <w:r w:rsidRPr="00F555F0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E6" w:rsidRDefault="00FD70E6" w:rsidP="008A5EEB">
      <w:pPr>
        <w:spacing w:after="0" w:line="240" w:lineRule="auto"/>
      </w:pPr>
      <w:r>
        <w:separator/>
      </w:r>
    </w:p>
  </w:footnote>
  <w:footnote w:type="continuationSeparator" w:id="0">
    <w:p w:rsidR="00FD70E6" w:rsidRDefault="00FD70E6" w:rsidP="008A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EF9"/>
    <w:multiLevelType w:val="hybridMultilevel"/>
    <w:tmpl w:val="559216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F360E"/>
    <w:multiLevelType w:val="hybridMultilevel"/>
    <w:tmpl w:val="331AB7AA"/>
    <w:lvl w:ilvl="0" w:tplc="D6063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11F9D"/>
    <w:multiLevelType w:val="hybridMultilevel"/>
    <w:tmpl w:val="9DF8D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50D4E"/>
    <w:multiLevelType w:val="hybridMultilevel"/>
    <w:tmpl w:val="C43A98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13EDD"/>
    <w:multiLevelType w:val="hybridMultilevel"/>
    <w:tmpl w:val="49941C5A"/>
    <w:lvl w:ilvl="0" w:tplc="2500EF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147DD8"/>
    <w:multiLevelType w:val="hybridMultilevel"/>
    <w:tmpl w:val="01244142"/>
    <w:lvl w:ilvl="0" w:tplc="C11CD4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2023C7"/>
    <w:multiLevelType w:val="hybridMultilevel"/>
    <w:tmpl w:val="46188BAC"/>
    <w:lvl w:ilvl="0" w:tplc="C11CD4F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8E22FF0"/>
    <w:multiLevelType w:val="hybridMultilevel"/>
    <w:tmpl w:val="4C9EC11C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4555C"/>
    <w:multiLevelType w:val="hybridMultilevel"/>
    <w:tmpl w:val="49941C5A"/>
    <w:lvl w:ilvl="0" w:tplc="2500EF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625C88"/>
    <w:multiLevelType w:val="hybridMultilevel"/>
    <w:tmpl w:val="3BCC5ADA"/>
    <w:lvl w:ilvl="0" w:tplc="2500E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0B00"/>
    <w:multiLevelType w:val="hybridMultilevel"/>
    <w:tmpl w:val="51300E26"/>
    <w:lvl w:ilvl="0" w:tplc="C11CD4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D83808"/>
    <w:multiLevelType w:val="hybridMultilevel"/>
    <w:tmpl w:val="580AE47E"/>
    <w:lvl w:ilvl="0" w:tplc="39BEB71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00E7FF0"/>
    <w:multiLevelType w:val="hybridMultilevel"/>
    <w:tmpl w:val="01244142"/>
    <w:lvl w:ilvl="0" w:tplc="C11CD4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04416F1"/>
    <w:multiLevelType w:val="hybridMultilevel"/>
    <w:tmpl w:val="580AE47E"/>
    <w:lvl w:ilvl="0" w:tplc="39BEB71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1B779BB"/>
    <w:multiLevelType w:val="hybridMultilevel"/>
    <w:tmpl w:val="5274B8C2"/>
    <w:lvl w:ilvl="0" w:tplc="2364F6F8">
      <w:start w:val="8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7E1885"/>
    <w:multiLevelType w:val="hybridMultilevel"/>
    <w:tmpl w:val="A7D2B2C0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B2"/>
    <w:rsid w:val="00037D0B"/>
    <w:rsid w:val="001065F0"/>
    <w:rsid w:val="00113A69"/>
    <w:rsid w:val="0014193E"/>
    <w:rsid w:val="0018504A"/>
    <w:rsid w:val="001D7840"/>
    <w:rsid w:val="00282E70"/>
    <w:rsid w:val="002E2707"/>
    <w:rsid w:val="002F223B"/>
    <w:rsid w:val="00396BA4"/>
    <w:rsid w:val="005D42FF"/>
    <w:rsid w:val="008075B8"/>
    <w:rsid w:val="0082129B"/>
    <w:rsid w:val="00881105"/>
    <w:rsid w:val="008A5EEB"/>
    <w:rsid w:val="009329DA"/>
    <w:rsid w:val="009B02AA"/>
    <w:rsid w:val="009C71B2"/>
    <w:rsid w:val="00BC0204"/>
    <w:rsid w:val="00E8311B"/>
    <w:rsid w:val="00E869CF"/>
    <w:rsid w:val="00F555F0"/>
    <w:rsid w:val="00F64126"/>
    <w:rsid w:val="00F71C46"/>
    <w:rsid w:val="00FD70E6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B2"/>
    <w:pPr>
      <w:ind w:left="720"/>
      <w:contextualSpacing/>
    </w:pPr>
  </w:style>
  <w:style w:type="table" w:styleId="a4">
    <w:name w:val="Table Grid"/>
    <w:basedOn w:val="a1"/>
    <w:uiPriority w:val="59"/>
    <w:rsid w:val="009B0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EEB"/>
  </w:style>
  <w:style w:type="paragraph" w:styleId="a7">
    <w:name w:val="footer"/>
    <w:basedOn w:val="a"/>
    <w:link w:val="a8"/>
    <w:uiPriority w:val="99"/>
    <w:unhideWhenUsed/>
    <w:rsid w:val="008A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B2"/>
    <w:pPr>
      <w:ind w:left="720"/>
      <w:contextualSpacing/>
    </w:pPr>
  </w:style>
  <w:style w:type="table" w:styleId="a4">
    <w:name w:val="Table Grid"/>
    <w:basedOn w:val="a1"/>
    <w:uiPriority w:val="59"/>
    <w:rsid w:val="009B0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EEB"/>
  </w:style>
  <w:style w:type="paragraph" w:styleId="a7">
    <w:name w:val="footer"/>
    <w:basedOn w:val="a"/>
    <w:link w:val="a8"/>
    <w:uiPriority w:val="99"/>
    <w:unhideWhenUsed/>
    <w:rsid w:val="008A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Манас</dc:creator>
  <cp:keywords/>
  <dc:description/>
  <cp:lastModifiedBy>Бактыбек ДБС. Давлеталив</cp:lastModifiedBy>
  <cp:revision>14</cp:revision>
  <cp:lastPrinted>2017-08-21T05:04:00Z</cp:lastPrinted>
  <dcterms:created xsi:type="dcterms:W3CDTF">2017-05-11T05:58:00Z</dcterms:created>
  <dcterms:modified xsi:type="dcterms:W3CDTF">2017-08-21T05:04:00Z</dcterms:modified>
</cp:coreProperties>
</file>