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B" w:rsidRPr="00C97D5C" w:rsidRDefault="002A6E2B" w:rsidP="00C9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C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2A6E2B" w:rsidRPr="00C97D5C" w:rsidRDefault="002A6E2B" w:rsidP="00C9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C">
        <w:rPr>
          <w:rFonts w:ascii="Times New Roman" w:hAnsi="Times New Roman" w:cs="Times New Roman"/>
          <w:b/>
          <w:sz w:val="28"/>
          <w:szCs w:val="28"/>
        </w:rPr>
        <w:t>к проекту Положения «О порядке работы независимой межведомственной комиссии по рассмотрению жалоб (протестов) и включению в Базу данных ненадежных (недобросовестных) поставщиков (подрядчиков)»</w:t>
      </w:r>
    </w:p>
    <w:p w:rsidR="002A6E2B" w:rsidRPr="00C97D5C" w:rsidRDefault="002A6E2B" w:rsidP="00C9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E2B" w:rsidRPr="00C97D5C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Настоящ</w:t>
      </w:r>
      <w:r w:rsidR="00FC0094" w:rsidRPr="00C97D5C">
        <w:rPr>
          <w:rFonts w:ascii="Times New Roman" w:hAnsi="Times New Roman" w:cs="Times New Roman"/>
          <w:sz w:val="28"/>
          <w:szCs w:val="28"/>
        </w:rPr>
        <w:t>ий проект Положения</w:t>
      </w:r>
      <w:r w:rsidRPr="00C97D5C">
        <w:rPr>
          <w:rFonts w:ascii="Times New Roman" w:hAnsi="Times New Roman" w:cs="Times New Roman"/>
          <w:sz w:val="28"/>
          <w:szCs w:val="28"/>
        </w:rPr>
        <w:t xml:space="preserve"> «О порядке работы независимой межведомственной комиссии по рассмотрению жалоб (протестов) и включению в Базу данных ненадежных (недобросовестных) поставщиков (подрядчиков)»</w:t>
      </w:r>
      <w:r w:rsidR="00FC0094" w:rsidRPr="00C97D5C">
        <w:rPr>
          <w:rFonts w:ascii="Times New Roman" w:hAnsi="Times New Roman" w:cs="Times New Roman"/>
          <w:sz w:val="28"/>
          <w:szCs w:val="28"/>
        </w:rPr>
        <w:t xml:space="preserve"> (далее - Комиссия) разработан</w:t>
      </w:r>
      <w:r w:rsidRPr="00C97D5C">
        <w:rPr>
          <w:rFonts w:ascii="Times New Roman" w:hAnsi="Times New Roman" w:cs="Times New Roman"/>
          <w:sz w:val="28"/>
          <w:szCs w:val="28"/>
        </w:rPr>
        <w:t xml:space="preserve"> в соответствии со стать</w:t>
      </w:r>
      <w:r w:rsidR="00C97D5C">
        <w:rPr>
          <w:rFonts w:ascii="Times New Roman" w:hAnsi="Times New Roman" w:cs="Times New Roman"/>
          <w:sz w:val="28"/>
          <w:szCs w:val="28"/>
        </w:rPr>
        <w:t>ями 5 и</w:t>
      </w:r>
      <w:r w:rsidRPr="00C97D5C">
        <w:rPr>
          <w:rFonts w:ascii="Times New Roman" w:hAnsi="Times New Roman" w:cs="Times New Roman"/>
          <w:sz w:val="28"/>
          <w:szCs w:val="28"/>
        </w:rPr>
        <w:t xml:space="preserve"> 49 Закона Кыргызской Республики «О государственных закупках»</w:t>
      </w:r>
      <w:r w:rsidR="00C97D5C">
        <w:rPr>
          <w:rFonts w:ascii="Times New Roman" w:hAnsi="Times New Roman" w:cs="Times New Roman"/>
          <w:sz w:val="28"/>
          <w:szCs w:val="28"/>
        </w:rPr>
        <w:t>.</w:t>
      </w:r>
      <w:r w:rsidRPr="00C97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2B" w:rsidRPr="00C97D5C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C">
        <w:rPr>
          <w:rFonts w:ascii="Times New Roman" w:hAnsi="Times New Roman" w:cs="Times New Roman"/>
          <w:sz w:val="28"/>
          <w:szCs w:val="28"/>
        </w:rPr>
        <w:t>Основн</w:t>
      </w:r>
      <w:r w:rsidR="00FC0094" w:rsidRPr="00C97D5C">
        <w:rPr>
          <w:rFonts w:ascii="Times New Roman" w:hAnsi="Times New Roman" w:cs="Times New Roman"/>
          <w:sz w:val="28"/>
          <w:szCs w:val="28"/>
        </w:rPr>
        <w:t>ыми целями</w:t>
      </w:r>
      <w:r w:rsidRPr="00C97D5C">
        <w:rPr>
          <w:rFonts w:ascii="Times New Roman" w:hAnsi="Times New Roman" w:cs="Times New Roman"/>
          <w:sz w:val="28"/>
          <w:szCs w:val="28"/>
        </w:rPr>
        <w:t xml:space="preserve"> данного Положения явля</w:t>
      </w:r>
      <w:r w:rsidR="00FC0094" w:rsidRPr="00C97D5C">
        <w:rPr>
          <w:rFonts w:ascii="Times New Roman" w:hAnsi="Times New Roman" w:cs="Times New Roman"/>
          <w:sz w:val="28"/>
          <w:szCs w:val="28"/>
        </w:rPr>
        <w:t>ю</w:t>
      </w:r>
      <w:r w:rsidRPr="00C97D5C">
        <w:rPr>
          <w:rFonts w:ascii="Times New Roman" w:hAnsi="Times New Roman" w:cs="Times New Roman"/>
          <w:sz w:val="28"/>
          <w:szCs w:val="28"/>
        </w:rPr>
        <w:t>тся</w:t>
      </w:r>
      <w:r w:rsidR="00FC0094" w:rsidRPr="00C97D5C">
        <w:rPr>
          <w:rFonts w:ascii="Times New Roman" w:hAnsi="Times New Roman" w:cs="Times New Roman"/>
          <w:sz w:val="28"/>
          <w:szCs w:val="28"/>
        </w:rPr>
        <w:t>:</w:t>
      </w:r>
      <w:r w:rsidRPr="00C97D5C">
        <w:rPr>
          <w:rFonts w:ascii="Times New Roman" w:hAnsi="Times New Roman" w:cs="Times New Roman"/>
          <w:sz w:val="28"/>
          <w:szCs w:val="28"/>
        </w:rPr>
        <w:t xml:space="preserve"> исполнение Плана мероприятий по внедрению антикоррупционной модели управления в М</w:t>
      </w:r>
      <w:r w:rsidR="00C97D5C">
        <w:rPr>
          <w:rFonts w:ascii="Times New Roman" w:hAnsi="Times New Roman" w:cs="Times New Roman"/>
          <w:sz w:val="28"/>
          <w:szCs w:val="28"/>
        </w:rPr>
        <w:t xml:space="preserve">инистерства финансов Кыргызской Республики </w:t>
      </w:r>
      <w:r w:rsidRPr="00C97D5C">
        <w:rPr>
          <w:rFonts w:ascii="Times New Roman" w:hAnsi="Times New Roman" w:cs="Times New Roman"/>
          <w:sz w:val="28"/>
          <w:szCs w:val="28"/>
        </w:rPr>
        <w:t xml:space="preserve">на 2016-2017 </w:t>
      </w:r>
      <w:r w:rsidR="00C97D5C">
        <w:rPr>
          <w:rFonts w:ascii="Times New Roman" w:hAnsi="Times New Roman" w:cs="Times New Roman"/>
          <w:sz w:val="28"/>
          <w:szCs w:val="28"/>
        </w:rPr>
        <w:t>годы</w:t>
      </w:r>
      <w:r w:rsidRPr="00C97D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0094" w:rsidRPr="00C97D5C">
        <w:rPr>
          <w:rFonts w:ascii="Times New Roman" w:hAnsi="Times New Roman" w:cs="Times New Roman"/>
          <w:sz w:val="28"/>
          <w:szCs w:val="28"/>
        </w:rPr>
        <w:t>я</w:t>
      </w:r>
      <w:r w:rsidRPr="00C97D5C">
        <w:rPr>
          <w:rFonts w:ascii="Times New Roman" w:hAnsi="Times New Roman" w:cs="Times New Roman"/>
          <w:sz w:val="28"/>
          <w:szCs w:val="28"/>
        </w:rPr>
        <w:t xml:space="preserve"> от поставщиков (подрядчиков), закупающих организаций и гражданского общества по совершенствованию процедур рассмотрения жалоб (протестов) в ходе осуществления государств</w:t>
      </w:r>
      <w:r w:rsidR="00FC0094" w:rsidRPr="00C97D5C">
        <w:rPr>
          <w:rFonts w:ascii="Times New Roman" w:hAnsi="Times New Roman" w:cs="Times New Roman"/>
          <w:sz w:val="28"/>
          <w:szCs w:val="28"/>
        </w:rPr>
        <w:t>енных закупок; и результаты проведённого опроса Антикоррупционного делового совета в первом квартале 2017 года.</w:t>
      </w:r>
      <w:proofErr w:type="gramEnd"/>
    </w:p>
    <w:p w:rsidR="002A6E2B" w:rsidRPr="00C97D5C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Данный проект положения инициируется вместо действующего Положения утвержденного приказом Министерства финансов Кыргызской Республики от 14 октября 2015 г</w:t>
      </w:r>
      <w:r w:rsidR="00C97D5C">
        <w:rPr>
          <w:rFonts w:ascii="Times New Roman" w:hAnsi="Times New Roman" w:cs="Times New Roman"/>
          <w:sz w:val="28"/>
          <w:szCs w:val="28"/>
        </w:rPr>
        <w:t>ода</w:t>
      </w:r>
      <w:r w:rsidRPr="00C97D5C">
        <w:rPr>
          <w:rFonts w:ascii="Times New Roman" w:hAnsi="Times New Roman" w:cs="Times New Roman"/>
          <w:sz w:val="28"/>
          <w:szCs w:val="28"/>
        </w:rPr>
        <w:t xml:space="preserve"> №</w:t>
      </w:r>
      <w:r w:rsidR="00C97D5C">
        <w:rPr>
          <w:rFonts w:ascii="Times New Roman" w:hAnsi="Times New Roman" w:cs="Times New Roman"/>
          <w:sz w:val="28"/>
          <w:szCs w:val="28"/>
        </w:rPr>
        <w:t xml:space="preserve"> </w:t>
      </w:r>
      <w:r w:rsidRPr="00C97D5C">
        <w:rPr>
          <w:rFonts w:ascii="Times New Roman" w:hAnsi="Times New Roman" w:cs="Times New Roman"/>
          <w:sz w:val="28"/>
          <w:szCs w:val="28"/>
        </w:rPr>
        <w:t xml:space="preserve">175-п. </w:t>
      </w:r>
    </w:p>
    <w:p w:rsidR="002A6E2B" w:rsidRPr="00C97D5C" w:rsidRDefault="00FC0094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По результатам</w:t>
      </w:r>
      <w:r w:rsidR="002A6E2B" w:rsidRPr="00C97D5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C97D5C">
        <w:rPr>
          <w:rFonts w:ascii="Times New Roman" w:hAnsi="Times New Roman" w:cs="Times New Roman"/>
          <w:sz w:val="28"/>
          <w:szCs w:val="28"/>
        </w:rPr>
        <w:t>ного</w:t>
      </w:r>
      <w:r w:rsidR="002A6E2B" w:rsidRPr="00C97D5C">
        <w:rPr>
          <w:rFonts w:ascii="Times New Roman" w:hAnsi="Times New Roman" w:cs="Times New Roman"/>
          <w:sz w:val="28"/>
          <w:szCs w:val="28"/>
        </w:rPr>
        <w:t xml:space="preserve"> опрос</w:t>
      </w:r>
      <w:r w:rsidRPr="00C97D5C">
        <w:rPr>
          <w:rFonts w:ascii="Times New Roman" w:hAnsi="Times New Roman" w:cs="Times New Roman"/>
          <w:sz w:val="28"/>
          <w:szCs w:val="28"/>
        </w:rPr>
        <w:t>а</w:t>
      </w:r>
      <w:r w:rsidR="002A6E2B" w:rsidRPr="00C97D5C">
        <w:rPr>
          <w:rFonts w:ascii="Times New Roman" w:hAnsi="Times New Roman" w:cs="Times New Roman"/>
          <w:sz w:val="28"/>
          <w:szCs w:val="28"/>
        </w:rPr>
        <w:t xml:space="preserve"> поставщиков (подрядчиков), закупающих организаций и членов Комиссии относительно оценки деятельности Комиссии были определены следующи</w:t>
      </w:r>
      <w:r w:rsidRPr="00C97D5C">
        <w:rPr>
          <w:rFonts w:ascii="Times New Roman" w:hAnsi="Times New Roman" w:cs="Times New Roman"/>
          <w:sz w:val="28"/>
          <w:szCs w:val="28"/>
        </w:rPr>
        <w:t>е проблемы в работе Комиссии:</w:t>
      </w:r>
    </w:p>
    <w:p w:rsidR="002A6E2B" w:rsidRPr="00C97D5C" w:rsidRDefault="002A6E2B" w:rsidP="00C9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- недостаточная оперативность (затягивание) рассмотрения поступающих жалоб (протестов) и обращений;</w:t>
      </w:r>
    </w:p>
    <w:p w:rsidR="002A6E2B" w:rsidRPr="00C97D5C" w:rsidRDefault="002A6E2B" w:rsidP="00C9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- частое отсутствие сторон на заседаниях Комиссии в г. Бишкек;</w:t>
      </w:r>
    </w:p>
    <w:p w:rsidR="002A6E2B" w:rsidRPr="00C97D5C" w:rsidRDefault="002A6E2B" w:rsidP="00C9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- систематическое отсутствие кворума Комиссии на заседаниях; </w:t>
      </w:r>
    </w:p>
    <w:p w:rsidR="002A6E2B" w:rsidRPr="00C97D5C" w:rsidRDefault="002A6E2B" w:rsidP="00C9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- низкое качество подаваемых жалоб (протестов);</w:t>
      </w:r>
    </w:p>
    <w:p w:rsidR="002A6E2B" w:rsidRPr="00C97D5C" w:rsidRDefault="002A6E2B" w:rsidP="00C9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-  отсутствие прозрачного, открытого порядка отбора членов Комиссии; </w:t>
      </w:r>
    </w:p>
    <w:p w:rsidR="002A6E2B" w:rsidRPr="00C97D5C" w:rsidRDefault="002A6E2B" w:rsidP="00C9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- риск возникновения коррупционных проявлений по причине того, что рассмотрение, а также принятие решений по всем поступающим жалобам (протестам) и обращениям осуществляются одними и теми же лицами. </w:t>
      </w:r>
    </w:p>
    <w:p w:rsidR="002A6E2B" w:rsidRPr="00C97D5C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Для устранения вышеука</w:t>
      </w:r>
      <w:r w:rsidR="00FC0094" w:rsidRPr="00C97D5C">
        <w:rPr>
          <w:rFonts w:ascii="Times New Roman" w:hAnsi="Times New Roman" w:cs="Times New Roman"/>
          <w:sz w:val="28"/>
          <w:szCs w:val="28"/>
        </w:rPr>
        <w:t>занных проблем</w:t>
      </w:r>
      <w:r w:rsidRPr="00C97D5C">
        <w:rPr>
          <w:rFonts w:ascii="Times New Roman" w:hAnsi="Times New Roman" w:cs="Times New Roman"/>
          <w:sz w:val="28"/>
          <w:szCs w:val="28"/>
        </w:rPr>
        <w:t xml:space="preserve"> были организованы ряд встреч и семинаров, в частности: </w:t>
      </w:r>
    </w:p>
    <w:p w:rsidR="002A6E2B" w:rsidRPr="00C97D5C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- семинар с участием международного </w:t>
      </w:r>
      <w:r w:rsidR="00FC0094" w:rsidRPr="00C97D5C">
        <w:rPr>
          <w:rFonts w:ascii="Times New Roman" w:hAnsi="Times New Roman" w:cs="Times New Roman"/>
          <w:sz w:val="28"/>
          <w:szCs w:val="28"/>
        </w:rPr>
        <w:t xml:space="preserve">юриста </w:t>
      </w:r>
      <w:r w:rsidRPr="00C97D5C">
        <w:rPr>
          <w:rFonts w:ascii="Times New Roman" w:hAnsi="Times New Roman" w:cs="Times New Roman"/>
          <w:sz w:val="28"/>
          <w:szCs w:val="28"/>
        </w:rPr>
        <w:t>консультанта по государственным закупкам, на котором были выявлены и обсуждены существующие проблемы в системе досудебного обжалования;</w:t>
      </w:r>
    </w:p>
    <w:p w:rsidR="002A6E2B" w:rsidRPr="00C97D5C" w:rsidRDefault="002A6E2B" w:rsidP="00C9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 </w:t>
      </w:r>
      <w:r w:rsidRPr="00C97D5C">
        <w:rPr>
          <w:rFonts w:ascii="Times New Roman" w:hAnsi="Times New Roman" w:cs="Times New Roman"/>
          <w:sz w:val="28"/>
          <w:szCs w:val="28"/>
        </w:rPr>
        <w:tab/>
        <w:t>- учебная поездка в Республику Польша, а именно в Национальную апелляционную палату для изучения международного опыта досудебного урегулирования споров при проведении процедур государственных закупок закупающими организациями.</w:t>
      </w:r>
    </w:p>
    <w:p w:rsidR="002A6E2B" w:rsidRPr="00C97D5C" w:rsidRDefault="002A6E2B" w:rsidP="00C9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Республика Польша была выбрана страной назначения для обмена опытом в части обжалования процедур государственных закупок, в связи с тем, что </w:t>
      </w:r>
      <w:r w:rsidRPr="00C97D5C">
        <w:rPr>
          <w:rFonts w:ascii="Times New Roman" w:hAnsi="Times New Roman" w:cs="Times New Roman"/>
          <w:sz w:val="28"/>
          <w:szCs w:val="28"/>
        </w:rPr>
        <w:lastRenderedPageBreak/>
        <w:t xml:space="preserve">правовая система Республики Польша схожа с правовой системой Кыргызской Республики. Данная правовая система предусматривает модель досудебного урегулирования споров в области государственных закупок. Стоит отметить, что Республика Польша являлась социалистической страной, которая успешно интегрировалась в Европейский Союз. </w:t>
      </w:r>
    </w:p>
    <w:p w:rsidR="002A6E2B" w:rsidRPr="00C97D5C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C97D5C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C97D5C">
        <w:rPr>
          <w:rFonts w:ascii="Times New Roman" w:hAnsi="Times New Roman" w:cs="Times New Roman"/>
          <w:sz w:val="28"/>
          <w:szCs w:val="28"/>
        </w:rPr>
        <w:t>, Польская модель обжалования была применена за основу проекта Положения. По причине мно</w:t>
      </w:r>
      <w:r w:rsidR="00C97D5C">
        <w:rPr>
          <w:rFonts w:ascii="Times New Roman" w:hAnsi="Times New Roman" w:cs="Times New Roman"/>
          <w:sz w:val="28"/>
          <w:szCs w:val="28"/>
        </w:rPr>
        <w:t xml:space="preserve">жества концептуальных изменений </w:t>
      </w:r>
      <w:r w:rsidR="00C97D5C" w:rsidRPr="00C97D5C">
        <w:rPr>
          <w:rFonts w:ascii="Times New Roman" w:hAnsi="Times New Roman" w:cs="Times New Roman"/>
          <w:sz w:val="28"/>
          <w:szCs w:val="28"/>
        </w:rPr>
        <w:t>М</w:t>
      </w:r>
      <w:r w:rsidR="00C97D5C">
        <w:rPr>
          <w:rFonts w:ascii="Times New Roman" w:hAnsi="Times New Roman" w:cs="Times New Roman"/>
          <w:sz w:val="28"/>
          <w:szCs w:val="28"/>
        </w:rPr>
        <w:t>инистерств</w:t>
      </w:r>
      <w:r w:rsidR="00C97D5C">
        <w:rPr>
          <w:rFonts w:ascii="Times New Roman" w:hAnsi="Times New Roman" w:cs="Times New Roman"/>
          <w:sz w:val="28"/>
          <w:szCs w:val="28"/>
        </w:rPr>
        <w:t>ом</w:t>
      </w:r>
      <w:r w:rsidR="00C97D5C">
        <w:rPr>
          <w:rFonts w:ascii="Times New Roman" w:hAnsi="Times New Roman" w:cs="Times New Roman"/>
          <w:sz w:val="28"/>
          <w:szCs w:val="28"/>
        </w:rPr>
        <w:t xml:space="preserve"> финансов Кыргызской Республики </w:t>
      </w:r>
      <w:r w:rsidRPr="00C97D5C">
        <w:rPr>
          <w:rFonts w:ascii="Times New Roman" w:hAnsi="Times New Roman" w:cs="Times New Roman"/>
          <w:sz w:val="28"/>
          <w:szCs w:val="28"/>
        </w:rPr>
        <w:t xml:space="preserve">было принято решение о разработке новой редакции проекта Положения. </w:t>
      </w:r>
      <w:r w:rsidRPr="00C97D5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6E2B" w:rsidRPr="00C97D5C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В предлагаемом проекте Положения предусмотрены следующие ключевые изменения:</w:t>
      </w:r>
    </w:p>
    <w:p w:rsidR="002A6E2B" w:rsidRPr="00C97D5C" w:rsidRDefault="002A6E2B" w:rsidP="00C9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- предусмотрен конкретный порядок и критерии отбора, а также обучение в целях привлечения квалифицированных специалистов и усиления потенциала членов Комиссии; </w:t>
      </w:r>
    </w:p>
    <w:p w:rsidR="002A6E2B" w:rsidRPr="00C97D5C" w:rsidRDefault="002A6E2B" w:rsidP="00C9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- внедрены новые (оперативные) способы рассмотрения жалоб (протестов) и обращений посредством веб-Портала;</w:t>
      </w:r>
    </w:p>
    <w:p w:rsidR="002A6E2B" w:rsidRPr="00C97D5C" w:rsidRDefault="002A6E2B" w:rsidP="00C9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- порядок рассмотрения и принятие решения по группам;</w:t>
      </w:r>
    </w:p>
    <w:p w:rsidR="002A6E2B" w:rsidRPr="00C97D5C" w:rsidRDefault="002A6E2B" w:rsidP="00C9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-регламентирован порядок исполнения решения Комиссии; </w:t>
      </w:r>
    </w:p>
    <w:p w:rsidR="002A6E2B" w:rsidRPr="00C97D5C" w:rsidRDefault="002A6E2B" w:rsidP="00C9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- нормы данного Положения содействуют повышению качества принимаемых решений, путем привлечения специалистов из области права. </w:t>
      </w:r>
    </w:p>
    <w:p w:rsidR="002A6E2B" w:rsidRPr="00C97D5C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>Проект Положения предусматривает уменьшение нагрузки на членов Комиссии за счет увеличения их общего числа и специфики рассмотрения, а также способствует повышению устойчивости решения Комиссии посредством регламентированного порядка отслеживания решений принятых Комиссией и т.д.</w:t>
      </w:r>
    </w:p>
    <w:p w:rsidR="002A6E2B" w:rsidRDefault="002A6E2B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C">
        <w:rPr>
          <w:rFonts w:ascii="Times New Roman" w:hAnsi="Times New Roman" w:cs="Times New Roman"/>
          <w:sz w:val="28"/>
          <w:szCs w:val="28"/>
        </w:rPr>
        <w:t xml:space="preserve">По данному проекту Положения дважды были проведены общественные слушания, по результатам которых учтены замечания и предложения, и внесены соответствующие изменения. </w:t>
      </w:r>
    </w:p>
    <w:p w:rsidR="00C97D5C" w:rsidRPr="00C02AD3" w:rsidRDefault="00C97D5C" w:rsidP="00C97D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AD3">
        <w:rPr>
          <w:rFonts w:ascii="Times New Roman" w:hAnsi="Times New Roman" w:cs="Times New Roman"/>
          <w:sz w:val="28"/>
          <w:szCs w:val="28"/>
        </w:rPr>
        <w:t>Также необходи</w:t>
      </w:r>
      <w:r>
        <w:rPr>
          <w:rFonts w:ascii="Times New Roman" w:hAnsi="Times New Roman" w:cs="Times New Roman"/>
          <w:sz w:val="28"/>
          <w:szCs w:val="28"/>
        </w:rPr>
        <w:t>мо отметить, что вышеуказанный п</w:t>
      </w:r>
      <w:r w:rsidRPr="00C02AD3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02AD3">
        <w:rPr>
          <w:rFonts w:ascii="Times New Roman" w:hAnsi="Times New Roman" w:cs="Times New Roman"/>
          <w:sz w:val="28"/>
          <w:szCs w:val="28"/>
        </w:rPr>
        <w:t>не противоречит нормам Конституции Кыргызской Республики и международного законодательства, ратифицированного в установленном порядке на территории Кыргызской Республики.</w:t>
      </w:r>
    </w:p>
    <w:p w:rsidR="00C97D5C" w:rsidRPr="00C02AD3" w:rsidRDefault="00C97D5C" w:rsidP="00C9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каких-</w:t>
      </w:r>
      <w:r w:rsidRPr="00C02AD3">
        <w:rPr>
          <w:rFonts w:ascii="Times New Roman" w:hAnsi="Times New Roman" w:cs="Times New Roman"/>
          <w:sz w:val="28"/>
          <w:szCs w:val="28"/>
        </w:rPr>
        <w:t>либо социальных, экономических, правовых, правозащитных, гендерных, экологических, коррупционных последствий не вызовет, и в проведении соответствующих экспертиз и анализа регулятивного воздействия не нуждается.</w:t>
      </w:r>
    </w:p>
    <w:p w:rsidR="00C97D5C" w:rsidRDefault="00C97D5C" w:rsidP="00C97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настоящего Положения</w:t>
      </w:r>
      <w:r w:rsidRPr="00624A33">
        <w:rPr>
          <w:rFonts w:ascii="Times New Roman" w:eastAsia="Calibri" w:hAnsi="Times New Roman" w:cs="Times New Roman"/>
          <w:sz w:val="28"/>
          <w:szCs w:val="28"/>
        </w:rPr>
        <w:t xml:space="preserve"> не повлечет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собой </w:t>
      </w:r>
      <w:r w:rsidRPr="00624A33">
        <w:rPr>
          <w:rFonts w:ascii="Times New Roman" w:eastAsia="Calibri" w:hAnsi="Times New Roman" w:cs="Times New Roman"/>
          <w:sz w:val="28"/>
          <w:szCs w:val="28"/>
        </w:rPr>
        <w:t>увеличения расходов из республиканского бюджета.</w:t>
      </w:r>
    </w:p>
    <w:p w:rsidR="00C97D5C" w:rsidRDefault="00C97D5C" w:rsidP="00C97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FE5" w:rsidRDefault="00314FE5" w:rsidP="00C97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97D5C" w:rsidRPr="00C97D5C" w:rsidRDefault="00C97D5C" w:rsidP="00C97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D5C">
        <w:rPr>
          <w:rFonts w:ascii="Times New Roman" w:eastAsia="Calibri" w:hAnsi="Times New Roman" w:cs="Times New Roman"/>
          <w:b/>
          <w:sz w:val="28"/>
          <w:szCs w:val="28"/>
        </w:rPr>
        <w:t>Министр</w:t>
      </w:r>
      <w:r w:rsidRPr="00C97D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7D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7D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7D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7D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7D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7D5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А.А. </w:t>
      </w:r>
      <w:proofErr w:type="spellStart"/>
      <w:r w:rsidRPr="00C97D5C">
        <w:rPr>
          <w:rFonts w:ascii="Times New Roman" w:eastAsia="Calibri" w:hAnsi="Times New Roman" w:cs="Times New Roman"/>
          <w:b/>
          <w:sz w:val="28"/>
          <w:szCs w:val="28"/>
        </w:rPr>
        <w:t>Касымалиев</w:t>
      </w:r>
      <w:proofErr w:type="spellEnd"/>
    </w:p>
    <w:p w:rsidR="00C97D5C" w:rsidRPr="00C97D5C" w:rsidRDefault="00C97D5C" w:rsidP="00C9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7D5C" w:rsidRPr="00C97D5C" w:rsidSect="00C97D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B"/>
    <w:rsid w:val="002A6E2B"/>
    <w:rsid w:val="00314FE5"/>
    <w:rsid w:val="00B84A85"/>
    <w:rsid w:val="00C97D5C"/>
    <w:rsid w:val="00CF30EA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consultant e-GP_Zh.M.K.</dc:creator>
  <cp:lastModifiedBy>Ажара Джиенбекова</cp:lastModifiedBy>
  <cp:revision>4</cp:revision>
  <cp:lastPrinted>2017-07-07T11:41:00Z</cp:lastPrinted>
  <dcterms:created xsi:type="dcterms:W3CDTF">2017-06-22T06:01:00Z</dcterms:created>
  <dcterms:modified xsi:type="dcterms:W3CDTF">2017-07-07T11:43:00Z</dcterms:modified>
</cp:coreProperties>
</file>