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12" w:rsidRPr="006B1AD7" w:rsidRDefault="000F6A12" w:rsidP="000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>Справка обоснование</w:t>
      </w:r>
    </w:p>
    <w:p w:rsidR="000F6A12" w:rsidRPr="006B1AD7" w:rsidRDefault="000F6A12" w:rsidP="000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</w:t>
      </w:r>
    </w:p>
    <w:p w:rsidR="000F6A12" w:rsidRPr="006B1AD7" w:rsidRDefault="000F6A12" w:rsidP="000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>«О внесении изменений в Закон Кы</w:t>
      </w:r>
      <w:r>
        <w:rPr>
          <w:rFonts w:ascii="Times New Roman" w:hAnsi="Times New Roman" w:cs="Times New Roman"/>
          <w:b/>
          <w:sz w:val="24"/>
          <w:szCs w:val="24"/>
        </w:rPr>
        <w:t>ргызской Республики «О рекламе»</w:t>
      </w:r>
    </w:p>
    <w:p w:rsidR="000F6A12" w:rsidRPr="006B1AD7" w:rsidRDefault="000F6A12" w:rsidP="000F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12" w:rsidRPr="006B1AD7" w:rsidRDefault="000F6A12" w:rsidP="000F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12" w:rsidRPr="006B1AD7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Настоящий законопроект разработан в целях реализации пункта 13 Детализированного плана пошаговых мероприятий по демонтажу системной коррупции в сфере антимонопольного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AD7">
        <w:rPr>
          <w:rFonts w:ascii="Times New Roman" w:hAnsi="Times New Roman" w:cs="Times New Roman"/>
          <w:sz w:val="24"/>
          <w:szCs w:val="24"/>
        </w:rPr>
        <w:t>одобренного Советом обороны Кыргызской Республики и согласованного с Антикоррупционной службой Государственного комитета национальной безопасности Кыргызской Республики и Государственным агентством антимонопольного регулирования при Правительстве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D7">
        <w:rPr>
          <w:rFonts w:ascii="Times New Roman" w:hAnsi="Times New Roman" w:cs="Times New Roman"/>
          <w:sz w:val="24"/>
          <w:szCs w:val="24"/>
        </w:rPr>
        <w:t>от 28 июля 2016 года.</w:t>
      </w:r>
    </w:p>
    <w:p w:rsidR="000F6A12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ударственным </w:t>
      </w:r>
      <w:r w:rsidRPr="006B1AD7">
        <w:rPr>
          <w:rFonts w:ascii="Times New Roman" w:hAnsi="Times New Roman" w:cs="Times New Roman"/>
          <w:sz w:val="24"/>
          <w:szCs w:val="24"/>
        </w:rPr>
        <w:t>агентством антимонопольного регулирования при Правительстве Кыргызской Республики</w:t>
      </w:r>
      <w:r w:rsidR="00B30EAC">
        <w:rPr>
          <w:rFonts w:ascii="Times New Roman" w:hAnsi="Times New Roman" w:cs="Times New Roman"/>
          <w:sz w:val="24"/>
          <w:szCs w:val="24"/>
        </w:rPr>
        <w:t xml:space="preserve"> (далее - Госагентство)</w:t>
      </w:r>
      <w:r w:rsidRPr="006B1AD7">
        <w:rPr>
          <w:rFonts w:ascii="Times New Roman" w:hAnsi="Times New Roman" w:cs="Times New Roman"/>
          <w:sz w:val="24"/>
          <w:szCs w:val="24"/>
        </w:rPr>
        <w:t xml:space="preserve"> в целях осуществления </w:t>
      </w:r>
      <w:proofErr w:type="gramStart"/>
      <w:r w:rsidRPr="006B1A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1AD7">
        <w:rPr>
          <w:rFonts w:ascii="Times New Roman" w:hAnsi="Times New Roman" w:cs="Times New Roman"/>
          <w:sz w:val="24"/>
          <w:szCs w:val="24"/>
        </w:rPr>
        <w:t xml:space="preserve"> рекламной деятельностью проводит</w:t>
      </w:r>
      <w:r w:rsidR="005E4E53">
        <w:rPr>
          <w:rFonts w:ascii="Times New Roman" w:hAnsi="Times New Roman" w:cs="Times New Roman"/>
          <w:sz w:val="24"/>
          <w:szCs w:val="24"/>
        </w:rPr>
        <w:t>ся</w:t>
      </w:r>
      <w:r w:rsidRPr="006B1AD7">
        <w:rPr>
          <w:rFonts w:ascii="Times New Roman" w:hAnsi="Times New Roman" w:cs="Times New Roman"/>
          <w:sz w:val="24"/>
          <w:szCs w:val="24"/>
        </w:rPr>
        <w:t xml:space="preserve"> мониторинг рекламных материалов.</w:t>
      </w:r>
    </w:p>
    <w:p w:rsidR="000F6A12" w:rsidRPr="006B1AD7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5E4E53">
        <w:rPr>
          <w:rFonts w:ascii="Times New Roman" w:hAnsi="Times New Roman" w:cs="Times New Roman"/>
          <w:sz w:val="24"/>
          <w:szCs w:val="24"/>
        </w:rPr>
        <w:t>,</w:t>
      </w:r>
      <w:r w:rsidRPr="006B1AD7">
        <w:rPr>
          <w:rFonts w:ascii="Times New Roman" w:hAnsi="Times New Roman" w:cs="Times New Roman"/>
          <w:sz w:val="24"/>
          <w:szCs w:val="24"/>
        </w:rPr>
        <w:t xml:space="preserve"> в настоящее время в Законе Кыргызской Республики «О рекламе» отсутствует понятие мониторинг</w:t>
      </w:r>
      <w:r w:rsidR="00302C1B">
        <w:rPr>
          <w:rFonts w:ascii="Times New Roman" w:hAnsi="Times New Roman" w:cs="Times New Roman"/>
          <w:sz w:val="24"/>
          <w:szCs w:val="24"/>
        </w:rPr>
        <w:t>а</w:t>
      </w:r>
      <w:r w:rsidRPr="006B1AD7">
        <w:rPr>
          <w:rFonts w:ascii="Times New Roman" w:hAnsi="Times New Roman" w:cs="Times New Roman"/>
          <w:sz w:val="24"/>
          <w:szCs w:val="24"/>
        </w:rPr>
        <w:t xml:space="preserve"> рекламных материалов</w:t>
      </w:r>
      <w:r w:rsidR="00B30EAC">
        <w:rPr>
          <w:rFonts w:ascii="Times New Roman" w:hAnsi="Times New Roman" w:cs="Times New Roman"/>
          <w:sz w:val="24"/>
          <w:szCs w:val="24"/>
        </w:rPr>
        <w:t xml:space="preserve">, в связи с чем, у Госагентства </w:t>
      </w:r>
      <w:r w:rsidR="00BA47A7">
        <w:rPr>
          <w:rFonts w:ascii="Times New Roman" w:hAnsi="Times New Roman" w:cs="Times New Roman"/>
          <w:sz w:val="24"/>
          <w:szCs w:val="24"/>
        </w:rPr>
        <w:t>возникает очень много спорных ситуаций при рассмотрении дел о нарушении законодательства о рекламе.</w:t>
      </w:r>
    </w:p>
    <w:p w:rsidR="000F6A12" w:rsidRPr="007D540A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В этой связи, законопроектом</w:t>
      </w:r>
      <w:r w:rsidR="005E4E53">
        <w:rPr>
          <w:rFonts w:ascii="Times New Roman" w:hAnsi="Times New Roman" w:cs="Times New Roman"/>
          <w:sz w:val="24"/>
          <w:szCs w:val="24"/>
        </w:rPr>
        <w:t>,</w:t>
      </w:r>
      <w:r w:rsidRPr="006B1AD7">
        <w:rPr>
          <w:rFonts w:ascii="Times New Roman" w:hAnsi="Times New Roman" w:cs="Times New Roman"/>
          <w:sz w:val="24"/>
          <w:szCs w:val="24"/>
        </w:rPr>
        <w:t xml:space="preserve"> в целях регламентации работы по </w:t>
      </w:r>
      <w:proofErr w:type="gramStart"/>
      <w:r w:rsidRPr="006B1AD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B1AD7">
        <w:rPr>
          <w:rFonts w:ascii="Times New Roman" w:hAnsi="Times New Roman" w:cs="Times New Roman"/>
          <w:sz w:val="24"/>
          <w:szCs w:val="24"/>
        </w:rPr>
        <w:t xml:space="preserve"> рекламной деятельностью предлагается внести в Закон Кыргызской Республики «О </w:t>
      </w:r>
      <w:r w:rsidRPr="007D540A">
        <w:rPr>
          <w:rFonts w:ascii="Times New Roman" w:hAnsi="Times New Roman" w:cs="Times New Roman"/>
          <w:sz w:val="24"/>
          <w:szCs w:val="24"/>
        </w:rPr>
        <w:t>рекламе» понятие «мониторинг».</w:t>
      </w:r>
    </w:p>
    <w:p w:rsidR="00AD604C" w:rsidRDefault="0047600E" w:rsidP="00B3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необходимо отметить, что с</w:t>
      </w:r>
      <w:r w:rsidR="00AD604C" w:rsidRPr="007D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днем реклама охватывает все больше каналов коммуникаций - печатная пресса, ТВ и Радио, различные виды наружной рекламы, и, в особенности </w:t>
      </w:r>
      <w:r w:rsidR="00FF0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интернет,</w:t>
      </w:r>
      <w:r w:rsidR="00AD604C" w:rsidRPr="007D5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размещение рекламы на интернет-ресурсах показывает активную динамику этого вида размещения рекламы</w:t>
      </w:r>
      <w:r w:rsidR="00B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0EAC" w:rsidRPr="00B30EAC">
        <w:rPr>
          <w:rFonts w:ascii="Times New Roman" w:hAnsi="Times New Roman" w:cs="Times New Roman"/>
          <w:sz w:val="24"/>
          <w:szCs w:val="24"/>
        </w:rPr>
        <w:t xml:space="preserve"> </w:t>
      </w:r>
      <w:r w:rsidR="00B30EAC" w:rsidRPr="006B1AD7">
        <w:rPr>
          <w:rFonts w:ascii="Times New Roman" w:hAnsi="Times New Roman" w:cs="Times New Roman"/>
          <w:sz w:val="24"/>
          <w:szCs w:val="24"/>
        </w:rPr>
        <w:t xml:space="preserve">при этом круг лиц имеющих доступ </w:t>
      </w:r>
      <w:r w:rsidR="007B2F77">
        <w:rPr>
          <w:rFonts w:ascii="Times New Roman" w:hAnsi="Times New Roman" w:cs="Times New Roman"/>
          <w:sz w:val="24"/>
          <w:szCs w:val="24"/>
        </w:rPr>
        <w:t>к</w:t>
      </w:r>
      <w:r w:rsidR="00B30EAC" w:rsidRPr="006B1AD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</w:t>
      </w:r>
      <w:r w:rsidR="007B2F77">
        <w:rPr>
          <w:rFonts w:ascii="Times New Roman" w:hAnsi="Times New Roman" w:cs="Times New Roman"/>
          <w:sz w:val="24"/>
          <w:szCs w:val="24"/>
        </w:rPr>
        <w:t>ой</w:t>
      </w:r>
      <w:r w:rsidR="00B30EAC">
        <w:rPr>
          <w:rFonts w:ascii="Times New Roman" w:hAnsi="Times New Roman" w:cs="Times New Roman"/>
          <w:sz w:val="24"/>
          <w:szCs w:val="24"/>
        </w:rPr>
        <w:t xml:space="preserve"> сет</w:t>
      </w:r>
      <w:r w:rsidR="007B2F77">
        <w:rPr>
          <w:rFonts w:ascii="Times New Roman" w:hAnsi="Times New Roman" w:cs="Times New Roman"/>
          <w:sz w:val="24"/>
          <w:szCs w:val="24"/>
        </w:rPr>
        <w:t>и</w:t>
      </w:r>
      <w:r w:rsidR="00B30EAC">
        <w:rPr>
          <w:rFonts w:ascii="Times New Roman" w:hAnsi="Times New Roman" w:cs="Times New Roman"/>
          <w:sz w:val="24"/>
          <w:szCs w:val="24"/>
        </w:rPr>
        <w:t xml:space="preserve"> «Интернет» не ограничен</w:t>
      </w:r>
      <w:r w:rsidR="00B30EAC" w:rsidRPr="00AE6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0EAC" w:rsidRDefault="007D540A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</w:t>
      </w:r>
      <w:r w:rsidR="000F6A12">
        <w:rPr>
          <w:rFonts w:ascii="Times New Roman" w:hAnsi="Times New Roman" w:cs="Times New Roman"/>
          <w:sz w:val="24"/>
          <w:szCs w:val="24"/>
        </w:rPr>
        <w:t xml:space="preserve">, </w:t>
      </w:r>
      <w:r w:rsidR="000F6A12" w:rsidRPr="006B1AD7">
        <w:rPr>
          <w:rFonts w:ascii="Times New Roman" w:hAnsi="Times New Roman" w:cs="Times New Roman"/>
          <w:sz w:val="24"/>
          <w:szCs w:val="24"/>
        </w:rPr>
        <w:t>в целях защиты несовершеннолетних</w:t>
      </w:r>
      <w:r w:rsidR="000F6A12">
        <w:rPr>
          <w:rFonts w:ascii="Times New Roman" w:hAnsi="Times New Roman" w:cs="Times New Roman"/>
          <w:sz w:val="24"/>
          <w:szCs w:val="24"/>
        </w:rPr>
        <w:t xml:space="preserve">, законопроектом </w:t>
      </w:r>
      <w:r w:rsidR="0017421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F6A12">
        <w:rPr>
          <w:rFonts w:ascii="Times New Roman" w:hAnsi="Times New Roman" w:cs="Times New Roman"/>
          <w:sz w:val="24"/>
          <w:szCs w:val="24"/>
        </w:rPr>
        <w:t xml:space="preserve">предусматривается внесение изменения, предусматривающего запрет рекламы </w:t>
      </w:r>
      <w:r w:rsidR="000F6A12" w:rsidRPr="006B1AD7">
        <w:rPr>
          <w:rFonts w:ascii="Times New Roman" w:hAnsi="Times New Roman" w:cs="Times New Roman"/>
          <w:sz w:val="24"/>
          <w:szCs w:val="24"/>
        </w:rPr>
        <w:t>алкогольных напитков в информационно-телекоммуникационной сети «Интернет»</w:t>
      </w:r>
      <w:r w:rsidR="000F6A12">
        <w:rPr>
          <w:rFonts w:ascii="Times New Roman" w:hAnsi="Times New Roman" w:cs="Times New Roman"/>
          <w:sz w:val="24"/>
          <w:szCs w:val="24"/>
        </w:rPr>
        <w:t>, так как в</w:t>
      </w:r>
      <w:r w:rsidR="000F6A12" w:rsidRPr="006B1AD7">
        <w:rPr>
          <w:rFonts w:ascii="Times New Roman" w:hAnsi="Times New Roman" w:cs="Times New Roman"/>
          <w:sz w:val="24"/>
          <w:szCs w:val="24"/>
        </w:rPr>
        <w:t xml:space="preserve"> настоящее время в </w:t>
      </w:r>
      <w:r w:rsidR="000F6A12">
        <w:rPr>
          <w:rFonts w:ascii="Times New Roman" w:hAnsi="Times New Roman" w:cs="Times New Roman"/>
          <w:sz w:val="24"/>
          <w:szCs w:val="24"/>
        </w:rPr>
        <w:t>и</w:t>
      </w:r>
      <w:r w:rsidR="000F6A12" w:rsidRPr="006B1AD7">
        <w:rPr>
          <w:rFonts w:ascii="Times New Roman" w:hAnsi="Times New Roman" w:cs="Times New Roman"/>
          <w:sz w:val="24"/>
          <w:szCs w:val="24"/>
        </w:rPr>
        <w:t>нтернет</w:t>
      </w:r>
      <w:r w:rsidR="000F6A12">
        <w:rPr>
          <w:rFonts w:ascii="Times New Roman" w:hAnsi="Times New Roman" w:cs="Times New Roman"/>
          <w:sz w:val="24"/>
          <w:szCs w:val="24"/>
        </w:rPr>
        <w:t>е</w:t>
      </w:r>
      <w:r w:rsidR="000F6A12" w:rsidRPr="006B1AD7">
        <w:rPr>
          <w:rFonts w:ascii="Times New Roman" w:hAnsi="Times New Roman" w:cs="Times New Roman"/>
          <w:sz w:val="24"/>
          <w:szCs w:val="24"/>
        </w:rPr>
        <w:t xml:space="preserve"> участились случаи распространения рекламы спиртных (алкогольных) напитков</w:t>
      </w:r>
      <w:r w:rsidR="00B30EAC">
        <w:rPr>
          <w:rFonts w:ascii="Times New Roman" w:hAnsi="Times New Roman" w:cs="Times New Roman"/>
          <w:sz w:val="24"/>
          <w:szCs w:val="24"/>
        </w:rPr>
        <w:t>.</w:t>
      </w:r>
    </w:p>
    <w:p w:rsidR="00283023" w:rsidRPr="00283023" w:rsidRDefault="00974021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83023">
        <w:rPr>
          <w:rFonts w:ascii="Times New Roman" w:hAnsi="Times New Roman" w:cs="Times New Roman"/>
          <w:sz w:val="24"/>
          <w:szCs w:val="24"/>
        </w:rPr>
        <w:t xml:space="preserve">данный законопроект 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направлен на исключение противоречий и коррупционных положений в </w:t>
      </w:r>
      <w:r w:rsidR="00283023">
        <w:rPr>
          <w:rFonts w:ascii="Times New Roman" w:hAnsi="Times New Roman" w:cs="Times New Roman"/>
          <w:sz w:val="24"/>
          <w:szCs w:val="24"/>
        </w:rPr>
        <w:t>Законе Кыргызской Республики «О рекламе»</w:t>
      </w:r>
      <w:r w:rsidR="00E704FB">
        <w:rPr>
          <w:rFonts w:ascii="Times New Roman" w:hAnsi="Times New Roman" w:cs="Times New Roman"/>
          <w:sz w:val="24"/>
          <w:szCs w:val="24"/>
        </w:rPr>
        <w:t>, путем внесения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 редакционны</w:t>
      </w:r>
      <w:r w:rsidR="00E704FB">
        <w:rPr>
          <w:rFonts w:ascii="Times New Roman" w:hAnsi="Times New Roman" w:cs="Times New Roman"/>
          <w:sz w:val="24"/>
          <w:szCs w:val="24"/>
        </w:rPr>
        <w:t>х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 поправ</w:t>
      </w:r>
      <w:r w:rsidR="00E704FB">
        <w:rPr>
          <w:rFonts w:ascii="Times New Roman" w:hAnsi="Times New Roman" w:cs="Times New Roman"/>
          <w:sz w:val="24"/>
          <w:szCs w:val="24"/>
        </w:rPr>
        <w:t>о</w:t>
      </w:r>
      <w:r w:rsidR="00283023" w:rsidRPr="00283023">
        <w:rPr>
          <w:rFonts w:ascii="Times New Roman" w:hAnsi="Times New Roman" w:cs="Times New Roman"/>
          <w:sz w:val="24"/>
          <w:szCs w:val="24"/>
        </w:rPr>
        <w:t>к в целях приведения в соответствие с Законом "О лицензионно-разрешительной системе в Кыргызской Республике".</w:t>
      </w:r>
    </w:p>
    <w:p w:rsidR="00283023" w:rsidRPr="00283023" w:rsidRDefault="00E704FB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 2 статьи 14 Закона </w:t>
      </w:r>
      <w:r w:rsidR="00FC711E" w:rsidRPr="00283023">
        <w:rPr>
          <w:rFonts w:ascii="Times New Roman" w:hAnsi="Times New Roman" w:cs="Times New Roman"/>
          <w:sz w:val="24"/>
          <w:szCs w:val="24"/>
        </w:rPr>
        <w:t>Кыргызской Республики "О рекламе"</w:t>
      </w:r>
      <w:r w:rsidR="00FC711E">
        <w:rPr>
          <w:rFonts w:ascii="Times New Roman" w:hAnsi="Times New Roman" w:cs="Times New Roman"/>
          <w:sz w:val="24"/>
          <w:szCs w:val="24"/>
        </w:rPr>
        <w:t xml:space="preserve"> 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предусмотрено, что размещение наружной рекламы на территории городов, </w:t>
      </w:r>
      <w:proofErr w:type="spellStart"/>
      <w:r w:rsidR="00283023" w:rsidRPr="00283023">
        <w:rPr>
          <w:rFonts w:ascii="Times New Roman" w:hAnsi="Times New Roman" w:cs="Times New Roman"/>
          <w:sz w:val="24"/>
          <w:szCs w:val="24"/>
        </w:rPr>
        <w:t>аильных</w:t>
      </w:r>
      <w:proofErr w:type="spellEnd"/>
      <w:r w:rsidR="00283023" w:rsidRPr="00283023">
        <w:rPr>
          <w:rFonts w:ascii="Times New Roman" w:hAnsi="Times New Roman" w:cs="Times New Roman"/>
          <w:sz w:val="24"/>
          <w:szCs w:val="24"/>
        </w:rPr>
        <w:t xml:space="preserve"> аймаков и на другой территории допускается при наличии разрешения органа местного самоуправления, согласованного:</w:t>
      </w:r>
    </w:p>
    <w:p w:rsidR="00283023" w:rsidRPr="00283023" w:rsidRDefault="00283023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023">
        <w:rPr>
          <w:rFonts w:ascii="Times New Roman" w:hAnsi="Times New Roman" w:cs="Times New Roman"/>
          <w:sz w:val="24"/>
          <w:szCs w:val="24"/>
        </w:rPr>
        <w:t>- с соответствующим органом управления автомобильными дорогами, а также с территориальным подразделением государственной автомобильной инспекции - в полосе отвода и придорожной зоне автомобильных дорог;</w:t>
      </w:r>
    </w:p>
    <w:p w:rsidR="00283023" w:rsidRPr="00283023" w:rsidRDefault="00283023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023">
        <w:rPr>
          <w:rFonts w:ascii="Times New Roman" w:hAnsi="Times New Roman" w:cs="Times New Roman"/>
          <w:sz w:val="24"/>
          <w:szCs w:val="24"/>
        </w:rPr>
        <w:t>- с соответствующим органом управления железными дорогами - в полосе отвода железных дорог.</w:t>
      </w:r>
    </w:p>
    <w:p w:rsidR="00283023" w:rsidRPr="00283023" w:rsidRDefault="00283023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023">
        <w:rPr>
          <w:rFonts w:ascii="Times New Roman" w:hAnsi="Times New Roman" w:cs="Times New Roman"/>
          <w:sz w:val="24"/>
          <w:szCs w:val="24"/>
        </w:rPr>
        <w:t xml:space="preserve">За выдачу разрешений на размещение наружной рекламы с учетом требований, предусмотренных пунктом 1 настоящей статьи, взимается плата в порядке и в размерах, устанавливаемых соответствующим органом местного самоуправления по согласованию с органами, указанными в абзацах втором и третьем настоящего пункта. При этом размер платы не должен превышать величину расходов на проведение работ </w:t>
      </w:r>
      <w:r w:rsidRPr="00283023">
        <w:rPr>
          <w:rFonts w:ascii="Times New Roman" w:hAnsi="Times New Roman" w:cs="Times New Roman"/>
          <w:sz w:val="24"/>
          <w:szCs w:val="24"/>
        </w:rPr>
        <w:lastRenderedPageBreak/>
        <w:t xml:space="preserve">по выдаче разрешений на размещение наружной рекламы, определению мест ее размещения и </w:t>
      </w:r>
      <w:proofErr w:type="gramStart"/>
      <w:r w:rsidRPr="0028302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83023">
        <w:rPr>
          <w:rFonts w:ascii="Times New Roman" w:hAnsi="Times New Roman" w:cs="Times New Roman"/>
          <w:sz w:val="24"/>
          <w:szCs w:val="24"/>
        </w:rPr>
        <w:t xml:space="preserve"> состоянием наружной рекламы и технических средств.</w:t>
      </w:r>
    </w:p>
    <w:p w:rsidR="00BC74D0" w:rsidRDefault="00BC74D0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704FB">
        <w:rPr>
          <w:rFonts w:ascii="Times New Roman" w:hAnsi="Times New Roman" w:cs="Times New Roman"/>
          <w:sz w:val="24"/>
          <w:szCs w:val="24"/>
        </w:rPr>
        <w:t>первым</w:t>
      </w:r>
      <w:r w:rsidR="00E7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 w:rsidR="00E704FB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1 статьи 15 </w:t>
      </w:r>
      <w:r w:rsidR="005B6081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B6081" w:rsidRPr="00283023">
        <w:rPr>
          <w:rFonts w:ascii="Times New Roman" w:hAnsi="Times New Roman" w:cs="Times New Roman"/>
          <w:sz w:val="24"/>
          <w:szCs w:val="24"/>
        </w:rPr>
        <w:t>Кыргызской Республики "О рекламе"</w:t>
      </w:r>
      <w:r w:rsidR="005B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предусмотрено, что р</w:t>
      </w:r>
      <w:r w:rsidRPr="00BC74D0">
        <w:rPr>
          <w:rFonts w:ascii="Times New Roman" w:hAnsi="Times New Roman" w:cs="Times New Roman"/>
          <w:sz w:val="24"/>
          <w:szCs w:val="24"/>
        </w:rPr>
        <w:t>аспространение рекламы на остановках общественного транспорта осуществляется только с разрешения органов местного самоуправления, на территории которых находятся остановки общественного транспорта</w:t>
      </w:r>
    </w:p>
    <w:p w:rsidR="00283023" w:rsidRPr="00283023" w:rsidRDefault="00BC74D0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 необходимо отметить, что Законом </w:t>
      </w:r>
      <w:r w:rsidR="005B6081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283023" w:rsidRPr="00283023">
        <w:rPr>
          <w:rFonts w:ascii="Times New Roman" w:hAnsi="Times New Roman" w:cs="Times New Roman"/>
          <w:sz w:val="24"/>
          <w:szCs w:val="24"/>
        </w:rPr>
        <w:t xml:space="preserve">"О лицензионно-разрешительной системе в Кыргызской Республике" не предусматривается такой вид разрешения, как разрешение на размещение наружной рекламы. </w:t>
      </w:r>
    </w:p>
    <w:p w:rsidR="00283023" w:rsidRDefault="00283023" w:rsidP="00283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023">
        <w:rPr>
          <w:rFonts w:ascii="Times New Roman" w:hAnsi="Times New Roman" w:cs="Times New Roman"/>
          <w:sz w:val="24"/>
          <w:szCs w:val="24"/>
        </w:rPr>
        <w:t xml:space="preserve">Учитывая, что изложенные в </w:t>
      </w:r>
      <w:r w:rsidR="00E704FB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283023">
        <w:rPr>
          <w:rFonts w:ascii="Times New Roman" w:hAnsi="Times New Roman" w:cs="Times New Roman"/>
          <w:sz w:val="24"/>
          <w:szCs w:val="24"/>
        </w:rPr>
        <w:t xml:space="preserve">2 статьи 14 </w:t>
      </w:r>
      <w:r w:rsidR="00E704FB">
        <w:rPr>
          <w:rFonts w:ascii="Times New Roman" w:hAnsi="Times New Roman" w:cs="Times New Roman"/>
          <w:sz w:val="24"/>
          <w:szCs w:val="24"/>
        </w:rPr>
        <w:t>и в пункте</w:t>
      </w:r>
      <w:r w:rsidR="00676D86">
        <w:rPr>
          <w:rFonts w:ascii="Times New Roman" w:hAnsi="Times New Roman" w:cs="Times New Roman"/>
          <w:sz w:val="24"/>
          <w:szCs w:val="24"/>
        </w:rPr>
        <w:t xml:space="preserve"> 1 статьи 15 </w:t>
      </w:r>
      <w:r w:rsidRPr="00283023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676D86" w:rsidRPr="00283023">
        <w:rPr>
          <w:rFonts w:ascii="Times New Roman" w:hAnsi="Times New Roman" w:cs="Times New Roman"/>
          <w:sz w:val="24"/>
          <w:szCs w:val="24"/>
        </w:rPr>
        <w:t>Кыргызской Республики "О рекламе"</w:t>
      </w:r>
      <w:r w:rsidR="00676D86">
        <w:rPr>
          <w:rFonts w:ascii="Times New Roman" w:hAnsi="Times New Roman" w:cs="Times New Roman"/>
          <w:sz w:val="24"/>
          <w:szCs w:val="24"/>
        </w:rPr>
        <w:t xml:space="preserve"> </w:t>
      </w:r>
      <w:r w:rsidRPr="00283023">
        <w:rPr>
          <w:rFonts w:ascii="Times New Roman" w:hAnsi="Times New Roman" w:cs="Times New Roman"/>
          <w:sz w:val="24"/>
          <w:szCs w:val="24"/>
        </w:rPr>
        <w:t xml:space="preserve">нормы предоставляют органу местного самоуправления дискреционные полномочия, то есть по своему усмотрению использовать предоставленные права, проектом предлагается </w:t>
      </w:r>
      <w:r w:rsidR="00E704FB">
        <w:rPr>
          <w:rFonts w:ascii="Times New Roman" w:hAnsi="Times New Roman" w:cs="Times New Roman"/>
          <w:sz w:val="24"/>
          <w:szCs w:val="24"/>
        </w:rPr>
        <w:t>внести изменения в пункт</w:t>
      </w:r>
      <w:r w:rsidRPr="00283023">
        <w:rPr>
          <w:rFonts w:ascii="Times New Roman" w:hAnsi="Times New Roman" w:cs="Times New Roman"/>
          <w:sz w:val="24"/>
          <w:szCs w:val="24"/>
        </w:rPr>
        <w:t xml:space="preserve"> </w:t>
      </w:r>
      <w:r w:rsidR="00D718CB">
        <w:rPr>
          <w:rFonts w:ascii="Times New Roman" w:hAnsi="Times New Roman" w:cs="Times New Roman"/>
          <w:sz w:val="24"/>
          <w:szCs w:val="24"/>
        </w:rPr>
        <w:t>2 статьи 14</w:t>
      </w:r>
      <w:r w:rsidRPr="00283023">
        <w:rPr>
          <w:rFonts w:ascii="Times New Roman" w:hAnsi="Times New Roman" w:cs="Times New Roman"/>
          <w:sz w:val="24"/>
          <w:szCs w:val="24"/>
        </w:rPr>
        <w:t xml:space="preserve"> и  абзац четвертый </w:t>
      </w:r>
      <w:r w:rsidR="00E704FB">
        <w:rPr>
          <w:rFonts w:ascii="Times New Roman" w:hAnsi="Times New Roman" w:cs="Times New Roman"/>
          <w:sz w:val="24"/>
          <w:szCs w:val="24"/>
        </w:rPr>
        <w:t>пункта</w:t>
      </w:r>
      <w:r w:rsidRPr="00283023">
        <w:rPr>
          <w:rFonts w:ascii="Times New Roman" w:hAnsi="Times New Roman" w:cs="Times New Roman"/>
          <w:sz w:val="24"/>
          <w:szCs w:val="24"/>
        </w:rPr>
        <w:t xml:space="preserve"> </w:t>
      </w:r>
      <w:r w:rsidR="00B846BB">
        <w:rPr>
          <w:rFonts w:ascii="Times New Roman" w:hAnsi="Times New Roman" w:cs="Times New Roman"/>
          <w:sz w:val="24"/>
          <w:szCs w:val="24"/>
        </w:rPr>
        <w:t xml:space="preserve">1 </w:t>
      </w:r>
      <w:r w:rsidRPr="00283023"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="00B846BB">
        <w:rPr>
          <w:rFonts w:ascii="Times New Roman" w:hAnsi="Times New Roman" w:cs="Times New Roman"/>
          <w:sz w:val="24"/>
          <w:szCs w:val="24"/>
        </w:rPr>
        <w:t>и первое предложение части 2 статьи 15 Закона Кыргызской Республики</w:t>
      </w:r>
      <w:proofErr w:type="gramEnd"/>
      <w:r w:rsidR="00B846BB">
        <w:rPr>
          <w:rFonts w:ascii="Times New Roman" w:hAnsi="Times New Roman" w:cs="Times New Roman"/>
          <w:sz w:val="24"/>
          <w:szCs w:val="24"/>
        </w:rPr>
        <w:t xml:space="preserve"> «О рекламе» </w:t>
      </w:r>
      <w:r w:rsidR="00421F58">
        <w:rPr>
          <w:rFonts w:ascii="Times New Roman" w:hAnsi="Times New Roman" w:cs="Times New Roman"/>
          <w:sz w:val="24"/>
          <w:szCs w:val="24"/>
        </w:rPr>
        <w:t xml:space="preserve">предлагаем </w:t>
      </w:r>
      <w:bookmarkStart w:id="0" w:name="_GoBack"/>
      <w:bookmarkEnd w:id="0"/>
      <w:r w:rsidRPr="00283023">
        <w:rPr>
          <w:rFonts w:ascii="Times New Roman" w:hAnsi="Times New Roman" w:cs="Times New Roman"/>
          <w:sz w:val="24"/>
          <w:szCs w:val="24"/>
        </w:rPr>
        <w:t>признать утративш</w:t>
      </w:r>
      <w:r w:rsidR="00B846BB">
        <w:rPr>
          <w:rFonts w:ascii="Times New Roman" w:hAnsi="Times New Roman" w:cs="Times New Roman"/>
          <w:sz w:val="24"/>
          <w:szCs w:val="24"/>
        </w:rPr>
        <w:t>ими</w:t>
      </w:r>
      <w:r w:rsidRPr="00283023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704FB" w:rsidRDefault="00E704FB" w:rsidP="00E7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C7653">
        <w:rPr>
          <w:rFonts w:ascii="Times New Roman" w:hAnsi="Times New Roman" w:cs="Times New Roman"/>
          <w:sz w:val="24"/>
          <w:szCs w:val="28"/>
        </w:rPr>
        <w:t>Указанный законопроект в соответствии с Законом Кыргызской Республики «О нормативных правовых актах в Кыргызской Республике»</w:t>
      </w:r>
      <w:r>
        <w:rPr>
          <w:rFonts w:ascii="Times New Roman" w:hAnsi="Times New Roman" w:cs="Times New Roman"/>
          <w:sz w:val="24"/>
          <w:szCs w:val="28"/>
        </w:rPr>
        <w:t>, подлежит</w:t>
      </w:r>
      <w:r w:rsidRPr="002C765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обсуждению</w:t>
      </w:r>
      <w:r w:rsidRPr="002C7653">
        <w:rPr>
          <w:rFonts w:ascii="Times New Roman" w:hAnsi="Times New Roman" w:cs="Times New Roman"/>
          <w:sz w:val="24"/>
          <w:szCs w:val="28"/>
        </w:rPr>
        <w:t xml:space="preserve"> с заинтересованными</w:t>
      </w:r>
      <w:r>
        <w:rPr>
          <w:rFonts w:ascii="Times New Roman" w:hAnsi="Times New Roman" w:cs="Times New Roman"/>
          <w:sz w:val="24"/>
          <w:szCs w:val="28"/>
        </w:rPr>
        <w:t xml:space="preserve"> гражданами и предпринимателями,</w:t>
      </w:r>
      <w:r w:rsidRPr="002C765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чем был направлен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Pr="002C7653">
        <w:rPr>
          <w:rFonts w:ascii="Times New Roman" w:hAnsi="Times New Roman" w:cs="Times New Roman"/>
          <w:sz w:val="24"/>
          <w:szCs w:val="28"/>
        </w:rPr>
        <w:t>размещен</w:t>
      </w:r>
      <w:r>
        <w:rPr>
          <w:rFonts w:ascii="Times New Roman" w:hAnsi="Times New Roman" w:cs="Times New Roman"/>
          <w:sz w:val="24"/>
          <w:szCs w:val="28"/>
        </w:rPr>
        <w:t>ия</w:t>
      </w:r>
      <w:r w:rsidRPr="002C7653">
        <w:rPr>
          <w:rFonts w:ascii="Times New Roman" w:hAnsi="Times New Roman" w:cs="Times New Roman"/>
          <w:sz w:val="24"/>
          <w:szCs w:val="28"/>
        </w:rPr>
        <w:t xml:space="preserve"> на официальном сайте Правительства </w:t>
      </w:r>
      <w:r>
        <w:rPr>
          <w:rFonts w:ascii="Times New Roman" w:hAnsi="Times New Roman" w:cs="Times New Roman"/>
          <w:sz w:val="24"/>
          <w:szCs w:val="28"/>
        </w:rPr>
        <w:t>Кыргызской Республики.</w:t>
      </w:r>
    </w:p>
    <w:p w:rsidR="006D6517" w:rsidRPr="005C78D2" w:rsidRDefault="00253276" w:rsidP="00E7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8D2">
        <w:rPr>
          <w:rFonts w:ascii="Times New Roman" w:hAnsi="Times New Roman"/>
          <w:sz w:val="24"/>
          <w:szCs w:val="24"/>
        </w:rPr>
        <w:t>Принятие данного проекта Закона не повлечет за собой каких-либо социальных, правовых, правозащитных, гендерных, экологических, экономических и коррупционных последствий.</w:t>
      </w:r>
    </w:p>
    <w:p w:rsidR="000F6A12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Pr="006B1AD7">
        <w:rPr>
          <w:rFonts w:ascii="Times New Roman" w:hAnsi="Times New Roman" w:cs="Times New Roman"/>
          <w:sz w:val="24"/>
          <w:szCs w:val="24"/>
        </w:rPr>
        <w:t xml:space="preserve"> необходимо отметить, что законопроект не противоречит нормам Конституции Кыргызской Республики и международного законодательства, ратифицированного в установленном порядке на территории Кыргызской Республики.</w:t>
      </w:r>
    </w:p>
    <w:p w:rsidR="006D6517" w:rsidRPr="006D6517" w:rsidRDefault="006D6517" w:rsidP="006D65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40F3D">
        <w:rPr>
          <w:rFonts w:ascii="Times New Roman" w:hAnsi="Times New Roman" w:cs="Times New Roman"/>
          <w:bCs/>
          <w:sz w:val="24"/>
          <w:szCs w:val="28"/>
        </w:rPr>
        <w:t xml:space="preserve">В случае принятия законопроекта не подлежат пересмотру </w:t>
      </w:r>
      <w:r>
        <w:rPr>
          <w:rFonts w:ascii="Times New Roman" w:hAnsi="Times New Roman" w:cs="Times New Roman"/>
          <w:bCs/>
          <w:sz w:val="24"/>
          <w:szCs w:val="28"/>
        </w:rPr>
        <w:t xml:space="preserve">другие </w:t>
      </w:r>
      <w:r w:rsidRPr="00F40F3D">
        <w:rPr>
          <w:rFonts w:ascii="Times New Roman" w:hAnsi="Times New Roman" w:cs="Times New Roman"/>
          <w:bCs/>
          <w:sz w:val="24"/>
          <w:szCs w:val="28"/>
        </w:rPr>
        <w:t>нормативные правовые акты Кыргызской Республики.</w:t>
      </w:r>
    </w:p>
    <w:p w:rsidR="000F6A12" w:rsidRDefault="000F6A1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Реализация норм указанного законопроекта не несет дополнительной финансовой нагрузки</w:t>
      </w:r>
      <w:r w:rsidR="00AF0C08">
        <w:rPr>
          <w:rFonts w:ascii="Times New Roman" w:hAnsi="Times New Roman" w:cs="Times New Roman"/>
          <w:sz w:val="24"/>
          <w:szCs w:val="24"/>
        </w:rPr>
        <w:t xml:space="preserve"> на государственный бюджет.</w:t>
      </w:r>
    </w:p>
    <w:p w:rsidR="00FA6F32" w:rsidRPr="006B1AD7" w:rsidRDefault="00FA6F32" w:rsidP="000F6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регулятивного воздействия к данному проекту Закона проведен в соответствии с Методикой</w:t>
      </w:r>
      <w:r w:rsidR="00DA4CD6">
        <w:rPr>
          <w:rFonts w:ascii="Times New Roman" w:hAnsi="Times New Roman" w:cs="Times New Roman"/>
          <w:sz w:val="24"/>
          <w:szCs w:val="24"/>
        </w:rPr>
        <w:t xml:space="preserve"> </w:t>
      </w:r>
      <w:r w:rsidR="00DA4CD6" w:rsidRPr="00DA4CD6">
        <w:rPr>
          <w:rFonts w:ascii="Times New Roman" w:hAnsi="Times New Roman" w:cs="Times New Roman"/>
          <w:sz w:val="24"/>
          <w:szCs w:val="24"/>
        </w:rPr>
        <w:t>проведения анализа регулятивного воздействия нормативных правовых актов на деятельность субъектов предпринимательства</w:t>
      </w:r>
      <w:r w:rsidR="00DA4CD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Кыргызской Республики </w:t>
      </w:r>
      <w:r w:rsidR="00DA4CD6" w:rsidRPr="00DA4CD6">
        <w:rPr>
          <w:rFonts w:ascii="Times New Roman" w:hAnsi="Times New Roman" w:cs="Times New Roman"/>
          <w:sz w:val="24"/>
          <w:szCs w:val="24"/>
        </w:rPr>
        <w:t>от 30 сентября 2014 года № 559</w:t>
      </w:r>
      <w:r w:rsidR="00DA4CD6">
        <w:rPr>
          <w:rFonts w:ascii="Times New Roman" w:hAnsi="Times New Roman" w:cs="Times New Roman"/>
          <w:sz w:val="24"/>
          <w:szCs w:val="24"/>
        </w:rPr>
        <w:t>.</w:t>
      </w:r>
    </w:p>
    <w:p w:rsidR="000F6A12" w:rsidRDefault="000F6A12" w:rsidP="000F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58" w:rsidRDefault="00421F58" w:rsidP="000F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58" w:rsidRPr="006B1AD7" w:rsidRDefault="00421F58" w:rsidP="000F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12" w:rsidRPr="006B1AD7" w:rsidRDefault="000F6A12" w:rsidP="000F6A1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1AD7">
        <w:rPr>
          <w:rFonts w:ascii="Times New Roman" w:hAnsi="Times New Roman" w:cs="Times New Roman"/>
          <w:b/>
          <w:sz w:val="24"/>
          <w:szCs w:val="24"/>
        </w:rPr>
        <w:t>А. Кожошев</w:t>
      </w:r>
    </w:p>
    <w:p w:rsidR="00B33D90" w:rsidRDefault="00B33D90"/>
    <w:sectPr w:rsidR="00B33D90" w:rsidSect="0011750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A12"/>
    <w:rsid w:val="000A1549"/>
    <w:rsid w:val="000F6A12"/>
    <w:rsid w:val="0011750C"/>
    <w:rsid w:val="001719D2"/>
    <w:rsid w:val="0017421C"/>
    <w:rsid w:val="00202508"/>
    <w:rsid w:val="002107A9"/>
    <w:rsid w:val="00253276"/>
    <w:rsid w:val="0026582C"/>
    <w:rsid w:val="00283023"/>
    <w:rsid w:val="00302C1B"/>
    <w:rsid w:val="00385EA3"/>
    <w:rsid w:val="00421F58"/>
    <w:rsid w:val="0047600E"/>
    <w:rsid w:val="0052434B"/>
    <w:rsid w:val="005B6081"/>
    <w:rsid w:val="005E2F8C"/>
    <w:rsid w:val="005E4E53"/>
    <w:rsid w:val="00676D86"/>
    <w:rsid w:val="006D6517"/>
    <w:rsid w:val="007B2F77"/>
    <w:rsid w:val="007D540A"/>
    <w:rsid w:val="00974021"/>
    <w:rsid w:val="00A14E5A"/>
    <w:rsid w:val="00AD1F1B"/>
    <w:rsid w:val="00AD604C"/>
    <w:rsid w:val="00AE6B11"/>
    <w:rsid w:val="00AF0C08"/>
    <w:rsid w:val="00B30EAC"/>
    <w:rsid w:val="00B33D90"/>
    <w:rsid w:val="00B846BB"/>
    <w:rsid w:val="00BA47A7"/>
    <w:rsid w:val="00BC74D0"/>
    <w:rsid w:val="00D419C3"/>
    <w:rsid w:val="00D57AB0"/>
    <w:rsid w:val="00D718CB"/>
    <w:rsid w:val="00DA44C4"/>
    <w:rsid w:val="00DA4CD6"/>
    <w:rsid w:val="00E704FB"/>
    <w:rsid w:val="00F075BB"/>
    <w:rsid w:val="00FA6F32"/>
    <w:rsid w:val="00FC711E"/>
    <w:rsid w:val="00FE649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NURMASHOV</dc:creator>
  <cp:keywords/>
  <dc:description/>
  <cp:lastModifiedBy>soodalieva</cp:lastModifiedBy>
  <cp:revision>9</cp:revision>
  <cp:lastPrinted>2017-05-15T08:22:00Z</cp:lastPrinted>
  <dcterms:created xsi:type="dcterms:W3CDTF">2017-01-05T11:45:00Z</dcterms:created>
  <dcterms:modified xsi:type="dcterms:W3CDTF">2017-05-15T10:21:00Z</dcterms:modified>
</cp:coreProperties>
</file>