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65" w:rsidRPr="00D9468F" w:rsidRDefault="00030E65" w:rsidP="00030E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468F">
        <w:rPr>
          <w:rFonts w:ascii="Times New Roman" w:hAnsi="Times New Roman" w:cs="Times New Roman"/>
          <w:bCs/>
          <w:sz w:val="24"/>
          <w:szCs w:val="24"/>
        </w:rPr>
        <w:t>Долбоор</w:t>
      </w:r>
      <w:proofErr w:type="spellEnd"/>
    </w:p>
    <w:p w:rsidR="008B20CE" w:rsidRPr="00D9468F" w:rsidRDefault="00030E65" w:rsidP="008307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Кыргыз</w:t>
      </w:r>
      <w:proofErr w:type="spellEnd"/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Республикасынын</w:t>
      </w:r>
      <w:proofErr w:type="spellEnd"/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D9468F">
        <w:rPr>
          <w:rFonts w:ascii="Times New Roman" w:hAnsi="Times New Roman" w:cs="Times New Roman"/>
          <w:b/>
          <w:bCs/>
          <w:sz w:val="24"/>
          <w:szCs w:val="24"/>
        </w:rPr>
        <w:t>Өкмөтүнүн «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Кыргыз</w:t>
      </w:r>
      <w:proofErr w:type="spellEnd"/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Республикасынын</w:t>
      </w:r>
      <w:proofErr w:type="spellEnd"/>
      <w:r w:rsidR="00F55802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аймагына</w:t>
      </w:r>
      <w:proofErr w:type="spellEnd"/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байытылбаган</w:t>
      </w:r>
      <w:proofErr w:type="spellEnd"/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унду</w:t>
      </w:r>
      <w:proofErr w:type="spellEnd"/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алып</w:t>
      </w:r>
      <w:proofErr w:type="spellEnd"/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D9468F">
        <w:rPr>
          <w:rFonts w:ascii="Times New Roman" w:hAnsi="Times New Roman" w:cs="Times New Roman"/>
          <w:b/>
          <w:bCs/>
          <w:sz w:val="24"/>
          <w:szCs w:val="24"/>
        </w:rPr>
        <w:t>кирүүнү</w:t>
      </w:r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D9468F">
        <w:rPr>
          <w:rFonts w:ascii="Times New Roman" w:hAnsi="Times New Roman" w:cs="Times New Roman"/>
          <w:b/>
          <w:bCs/>
          <w:sz w:val="24"/>
          <w:szCs w:val="24"/>
        </w:rPr>
        <w:t>чектөө</w:t>
      </w:r>
      <w:r w:rsidR="00A460C0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D9468F">
        <w:rPr>
          <w:rFonts w:ascii="Times New Roman" w:hAnsi="Times New Roman" w:cs="Times New Roman"/>
          <w:b/>
          <w:bCs/>
          <w:sz w:val="24"/>
          <w:szCs w:val="24"/>
        </w:rPr>
        <w:t xml:space="preserve">жөнүндө» </w:t>
      </w:r>
      <w:proofErr w:type="spellStart"/>
      <w:r w:rsidRPr="00D9468F">
        <w:rPr>
          <w:rFonts w:ascii="Times New Roman" w:hAnsi="Times New Roman" w:cs="Times New Roman"/>
          <w:b/>
          <w:bCs/>
          <w:sz w:val="24"/>
          <w:szCs w:val="24"/>
        </w:rPr>
        <w:t>токтому</w:t>
      </w:r>
      <w:proofErr w:type="spellEnd"/>
    </w:p>
    <w:p w:rsidR="008307B5" w:rsidRPr="00D9468F" w:rsidRDefault="008307B5" w:rsidP="008307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030E65" w:rsidRPr="00D9468F" w:rsidRDefault="00F55802" w:rsidP="00F55802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Кыргыз Республикасыны  </w:t>
      </w:r>
      <w:r w:rsidR="00030E65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«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Нан унун</w:t>
      </w:r>
      <w:r w:rsidR="00A460C0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байытуужөнүндө»</w:t>
      </w:r>
      <w:r w:rsidR="004D1222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М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ыйзамын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натыйжалуу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ишке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ашыруу</w:t>
      </w:r>
      <w:r w:rsidR="004D1222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,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калкарасында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микроэлементтер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жанавитаминдердин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жетишсиздигинен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келипчыгуучу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оору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лардын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деңгээлин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азайтуу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боюнча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030E65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ишаракеттерди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көрүү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жана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Кыргыз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Республикасынын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аймагында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байытылбаган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унду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болтурбоо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максаттарында</w:t>
      </w:r>
      <w:r w:rsidRPr="00D9468F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Кыргыз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Республикасынын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Өкмөтү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>токтом</w:t>
      </w:r>
      <w:r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407A11" w:rsidRPr="00D9468F">
        <w:rPr>
          <w:rFonts w:ascii="Times New Roman" w:hAnsi="Times New Roman" w:cs="Times New Roman"/>
          <w:b/>
          <w:bCs/>
          <w:sz w:val="24"/>
          <w:szCs w:val="24"/>
          <w:lang w:val="ky-KG"/>
        </w:rPr>
        <w:t>кылат:</w:t>
      </w:r>
    </w:p>
    <w:p w:rsidR="0043789B" w:rsidRPr="00D9468F" w:rsidRDefault="0043789B" w:rsidP="00F5580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407A11" w:rsidRPr="00D9468F" w:rsidRDefault="0043789B" w:rsidP="008307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1. </w:t>
      </w:r>
      <w:r w:rsidR="00407A11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Кыргыз Республикасынын Экономика министрлиги Кыргыз Республикасынын Ички иштер 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министрлиги</w:t>
      </w:r>
      <w:r w:rsidR="004D1222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, Кыргыз Республикасынын Өкмөтүнүн алдындагы экономикалык 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кылмыштарга каршы күрөшүү боюнча мамлекеттик кызматы жана Кыргыз Республикасынын Саламаттык сактоо министрлиги</w:t>
      </w:r>
      <w:r w:rsidR="0009050A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менен бирдик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те </w:t>
      </w:r>
      <w:r w:rsidR="008307B5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байытылбаган жогорку жана биринчи сорттогу ундарды ташып келүүнү табуу үчүн </w:t>
      </w:r>
      <w:r w:rsidR="00B3156A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мобилдик </w:t>
      </w:r>
      <w:r w:rsidR="008307B5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кыймылдуу постторду </w:t>
      </w:r>
      <w:r w:rsidR="00B3156A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уюштуруу 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боюнча сунуштарды киргизсин.</w:t>
      </w:r>
    </w:p>
    <w:p w:rsidR="0043789B" w:rsidRPr="00D9468F" w:rsidRDefault="0043789B" w:rsidP="008307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>2. Кыргыз Республикасынын Саламаттык сактоо министрлигиКыргыз Республикасынын Өкмөтүнүн алдындагы экономикалык кылмыштарга каршы күрөшүү боюнча мамлекеттик кызматы жанаКыргыз Республикасынын Ички иштер министрлиги</w:t>
      </w:r>
      <w:r w:rsidR="00653EFE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менен бирдикте </w:t>
      </w:r>
      <w:r w:rsidR="0009050A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республиканын аймагында байытылбаган жогорку жана биринчи сорттогу ундарды  ташуу, сактоо жана сатуу жүргүзүлүп жаткандыгын табуу максатында </w:t>
      </w:r>
      <w:r w:rsidR="00653EFE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рейддик тешерүүлөрдү жүргүзсүн.</w:t>
      </w:r>
    </w:p>
    <w:p w:rsidR="00653EFE" w:rsidRPr="00D9468F" w:rsidRDefault="00653EFE" w:rsidP="008307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3. Кыргыз Республикасынын Экономика министрлиги Кыргыз Республикасынын Саламаттык сактоо министрлиги </w:t>
      </w:r>
      <w:r w:rsidR="0009050A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менен бирд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икте:</w:t>
      </w:r>
    </w:p>
    <w:p w:rsidR="00653EFE" w:rsidRPr="00D9468F" w:rsidRDefault="00653EFE" w:rsidP="008307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ky-KG"/>
        </w:rPr>
      </w:pP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3.1. </w:t>
      </w:r>
      <w:r w:rsidR="0009050A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б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айытылбаган жогорку жана биринчи сорттогу ундарды</w:t>
      </w:r>
      <w:r w:rsidR="00B63C55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алып </w:t>
      </w:r>
      <w:r w:rsidR="0009050A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салуу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, </w:t>
      </w:r>
      <w:r w:rsidR="00B63C55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таштандыга чыгаруу </w:t>
      </w:r>
      <w:r w:rsidRPr="00D9468F">
        <w:rPr>
          <w:rFonts w:ascii="Times New Roman" w:hAnsi="Times New Roman" w:cs="Times New Roman"/>
          <w:bCs/>
          <w:sz w:val="24"/>
          <w:szCs w:val="24"/>
          <w:lang w:val="ky-KG"/>
        </w:rPr>
        <w:t>же кайрып берүү</w:t>
      </w:r>
      <w:r w:rsidR="00B63C55" w:rsidRPr="00D9468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жолдорун иштеп чыксын;</w:t>
      </w:r>
    </w:p>
    <w:p w:rsidR="0043789B" w:rsidRPr="00D9468F" w:rsidRDefault="0043789B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>3.2</w:t>
      </w:r>
      <w:r w:rsidR="00B63C55" w:rsidRPr="00D9468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аймагында унду ташып келүүчүлөр менен дайы</w:t>
      </w:r>
      <w:r w:rsidR="00B63C55" w:rsidRPr="00D9468F">
        <w:rPr>
          <w:rFonts w:ascii="Times New Roman" w:hAnsi="Times New Roman" w:cs="Times New Roman"/>
          <w:sz w:val="24"/>
          <w:szCs w:val="24"/>
          <w:lang w:val="ky-KG"/>
        </w:rPr>
        <w:t>ма түшүндүрүү иштери жүргүзүлсүн;</w:t>
      </w:r>
    </w:p>
    <w:p w:rsidR="0043789B" w:rsidRPr="00D9468F" w:rsidRDefault="0043789B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>3.3</w:t>
      </w:r>
      <w:r w:rsidR="00B63C55" w:rsidRPr="00D9468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 байытылган </w:t>
      </w:r>
      <w:r w:rsidR="00B63C55"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жогорку жана биринчи сортогу ундардын  жүгүртүлүүсүн 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>пландуу түрдө текшерүүнүн суроолорун иштеп чыгуу.</w:t>
      </w:r>
    </w:p>
    <w:p w:rsidR="0043789B" w:rsidRPr="00D9468F" w:rsidRDefault="0043789B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4. Кыргыз Республикасынын ички иштер министрлиги, Кыргыз Республикасынын мамлекеттик салык кызматы, Кыргыз Республикасынын Өкмөтүнүн алдындагы экономикалык </w:t>
      </w:r>
      <w:r w:rsidR="008307B5" w:rsidRPr="00D9468F">
        <w:rPr>
          <w:rFonts w:ascii="Times New Roman" w:hAnsi="Times New Roman" w:cs="Times New Roman"/>
          <w:bCs/>
          <w:sz w:val="24"/>
          <w:szCs w:val="24"/>
          <w:lang w:val="ky-KG"/>
        </w:rPr>
        <w:t>экономикалык кылмыштарга каршы күрөшүү боюнча мамлекеттик кызматы</w:t>
      </w:r>
      <w:r w:rsidR="00B63C55" w:rsidRPr="00D9468F">
        <w:rPr>
          <w:rFonts w:ascii="Times New Roman" w:hAnsi="Times New Roman" w:cs="Times New Roman"/>
          <w:sz w:val="24"/>
          <w:szCs w:val="24"/>
          <w:lang w:val="ky-KG"/>
        </w:rPr>
        <w:t>,  Кыргыз Республикасынын С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аламаттык сактоо министрлигине байытылбаган ундун жогорку жана биринчи сортун ташып келүүчүлөрдү аныктоодо </w:t>
      </w:r>
      <w:r w:rsidR="00B3156A" w:rsidRPr="00D9468F">
        <w:rPr>
          <w:rFonts w:ascii="Times New Roman" w:hAnsi="Times New Roman" w:cs="Times New Roman"/>
          <w:sz w:val="24"/>
          <w:szCs w:val="24"/>
          <w:lang w:val="ky-KG"/>
        </w:rPr>
        <w:t>жана чара көрүүдө көмөк көрсөтсүн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3789B" w:rsidRPr="00D9468F" w:rsidRDefault="0043789B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>5. Жергиликтүү мамлекеттик органдар</w:t>
      </w:r>
      <w:r w:rsidR="00B3156A" w:rsidRPr="00D9468F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653EFE"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 жана жергиликтүү өзүн-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өзү башкаруу органдары </w:t>
      </w:r>
      <w:r w:rsidR="00B3156A"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билим берүү, саламаттык сактоо, 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социалдык </w:t>
      </w:r>
      <w:r w:rsidR="00B3156A" w:rsidRPr="00D9468F">
        <w:rPr>
          <w:rFonts w:ascii="Times New Roman" w:hAnsi="Times New Roman" w:cs="Times New Roman"/>
          <w:sz w:val="24"/>
          <w:szCs w:val="24"/>
          <w:lang w:val="ky-KG"/>
        </w:rPr>
        <w:t>өнүгүү, юстиция, коргоо жана башка бюджеттик уюмдарда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 байытылган унду сөзсүз түрдө колдонуу </w:t>
      </w:r>
      <w:r w:rsidR="00B3156A" w:rsidRPr="00D9468F">
        <w:rPr>
          <w:rFonts w:ascii="Times New Roman" w:hAnsi="Times New Roman" w:cs="Times New Roman"/>
          <w:sz w:val="24"/>
          <w:szCs w:val="24"/>
          <w:lang w:val="ky-KG"/>
        </w:rPr>
        <w:t>боюнча текшерүү иштерин жүргүзсүн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3789B" w:rsidRPr="00D9468F" w:rsidRDefault="0043789B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>6. Коомдук телерадиоберүү корпорациясы жана “ ЭлТР” Мамлекеттик телерадиоберүү корпорациясы</w:t>
      </w:r>
      <w:r w:rsidR="00653EFE" w:rsidRPr="00D9468F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43789B" w:rsidRPr="00D9468F" w:rsidRDefault="0043789B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>6.1. Кыр</w:t>
      </w:r>
      <w:r w:rsidR="00653EFE" w:rsidRPr="00D9468F">
        <w:rPr>
          <w:rFonts w:ascii="Times New Roman" w:hAnsi="Times New Roman" w:cs="Times New Roman"/>
          <w:sz w:val="24"/>
          <w:szCs w:val="24"/>
          <w:lang w:val="ky-KG"/>
        </w:rPr>
        <w:t>гыз Республикасынын Өкмөтүнүн бул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 токтомун аткаруу боюн</w:t>
      </w:r>
      <w:r w:rsidR="00653EFE" w:rsidRPr="00D9468F">
        <w:rPr>
          <w:rFonts w:ascii="Times New Roman" w:hAnsi="Times New Roman" w:cs="Times New Roman"/>
          <w:sz w:val="24"/>
          <w:szCs w:val="24"/>
          <w:lang w:val="ky-KG"/>
        </w:rPr>
        <w:t>ча жасалып жаткан иштерин байма-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>бай көрсөтүү.</w:t>
      </w:r>
    </w:p>
    <w:p w:rsidR="0043789B" w:rsidRPr="00D9468F" w:rsidRDefault="0009050A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lastRenderedPageBreak/>
        <w:t>6.2. а</w:t>
      </w:r>
      <w:r w:rsidR="0043789B"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дистердин жогорку жана биринчи сорттогу байытылган ундун пайдасы тууралуу чыгып </w:t>
      </w:r>
      <w:r w:rsidR="00653EFE" w:rsidRPr="00D9468F">
        <w:rPr>
          <w:rFonts w:ascii="Times New Roman" w:hAnsi="Times New Roman" w:cs="Times New Roman"/>
          <w:sz w:val="24"/>
          <w:szCs w:val="24"/>
          <w:lang w:val="ky-KG"/>
        </w:rPr>
        <w:t>сүйлөөлөрдү жана роликтерди тез-</w:t>
      </w:r>
      <w:r w:rsidR="0043789B" w:rsidRPr="00D9468F">
        <w:rPr>
          <w:rFonts w:ascii="Times New Roman" w:hAnsi="Times New Roman" w:cs="Times New Roman"/>
          <w:sz w:val="24"/>
          <w:szCs w:val="24"/>
          <w:lang w:val="ky-KG"/>
        </w:rPr>
        <w:t>тез көрсөтүп туруу.</w:t>
      </w:r>
    </w:p>
    <w:p w:rsidR="0043789B" w:rsidRPr="00D9468F" w:rsidRDefault="00653EFE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7. Бул токтом официалдуу түрдө басылып </w:t>
      </w:r>
      <w:r w:rsidR="0043789B"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 чыккандан тартып күчүнө кирет.</w:t>
      </w:r>
    </w:p>
    <w:p w:rsidR="0043789B" w:rsidRPr="00D9468F" w:rsidRDefault="0043789B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8. </w:t>
      </w:r>
      <w:r w:rsidR="00653EFE"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 токтомду көзөмөлгө алуу Кыргыз Республикасынын Өкмөтүнүн социалдык өнүгүү жана айыл</w:t>
      </w:r>
      <w:r w:rsidR="0009050A" w:rsidRPr="00D9468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>чарба өнөр</w:t>
      </w:r>
      <w:r w:rsidR="0009050A" w:rsidRPr="00D9468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9468F">
        <w:rPr>
          <w:rFonts w:ascii="Times New Roman" w:hAnsi="Times New Roman" w:cs="Times New Roman"/>
          <w:sz w:val="24"/>
          <w:szCs w:val="24"/>
          <w:lang w:val="ky-KG"/>
        </w:rPr>
        <w:t xml:space="preserve">жай комплекси жана экология бөлүмүнө жүктөлөт.    </w:t>
      </w:r>
    </w:p>
    <w:p w:rsidR="0009050A" w:rsidRPr="00D9468F" w:rsidRDefault="0009050A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D1FF9" w:rsidRPr="00D9468F" w:rsidRDefault="005D1FF9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D1FF9" w:rsidRPr="00D9468F" w:rsidRDefault="005D1FF9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60C0" w:rsidRPr="00D9468F" w:rsidRDefault="00A460C0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60C0" w:rsidRPr="00D9468F" w:rsidRDefault="00A460C0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60C0" w:rsidRPr="00D9468F" w:rsidRDefault="00A460C0" w:rsidP="00830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60C0" w:rsidRPr="00D9468F" w:rsidRDefault="0009050A" w:rsidP="008307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r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</w:t>
      </w:r>
      <w:r w:rsidR="00A460C0"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09050A" w:rsidRPr="00D9468F" w:rsidRDefault="0009050A" w:rsidP="008307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468F">
        <w:rPr>
          <w:rFonts w:ascii="Times New Roman" w:hAnsi="Times New Roman" w:cs="Times New Roman"/>
          <w:b/>
          <w:sz w:val="24"/>
          <w:szCs w:val="24"/>
          <w:lang w:val="ky-KG"/>
        </w:rPr>
        <w:t>Премьер-министри</w:t>
      </w:r>
      <w:r w:rsidR="00A460C0"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5D1FF9"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</w:t>
      </w:r>
      <w:r w:rsidR="00A460C0"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D9468F"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="00A460C0"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D1FF9" w:rsidRPr="00D9468F">
        <w:rPr>
          <w:rFonts w:ascii="Times New Roman" w:hAnsi="Times New Roman" w:cs="Times New Roman"/>
          <w:b/>
          <w:sz w:val="24"/>
          <w:szCs w:val="24"/>
          <w:lang w:val="ky-KG"/>
        </w:rPr>
        <w:t>С. Ш. Жээнбеков</w:t>
      </w:r>
      <w:r w:rsidR="00A460C0" w:rsidRPr="00D946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</w:t>
      </w:r>
    </w:p>
    <w:p w:rsidR="0043789B" w:rsidRPr="00D9468F" w:rsidRDefault="0043789B" w:rsidP="0043789B">
      <w:pPr>
        <w:shd w:val="clear" w:color="auto" w:fill="FFFFFF"/>
        <w:spacing w:after="480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bookmarkEnd w:id="0"/>
    <w:p w:rsidR="0043789B" w:rsidRPr="00D9468F" w:rsidRDefault="0043789B" w:rsidP="0043789B">
      <w:pPr>
        <w:shd w:val="clear" w:color="auto" w:fill="FFFFFF"/>
        <w:spacing w:after="480"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  <w:lang w:val="ky-KG"/>
        </w:rPr>
      </w:pPr>
    </w:p>
    <w:p w:rsidR="00030E65" w:rsidRPr="00D9468F" w:rsidRDefault="00030E65" w:rsidP="00030E65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030E65" w:rsidRPr="00D9468F" w:rsidSect="005D1F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0E5D"/>
    <w:multiLevelType w:val="hybridMultilevel"/>
    <w:tmpl w:val="FD36890E"/>
    <w:lvl w:ilvl="0" w:tplc="E3EEDB6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25D00"/>
    <w:multiLevelType w:val="hybridMultilevel"/>
    <w:tmpl w:val="DDDE3E9C"/>
    <w:lvl w:ilvl="0" w:tplc="EF124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EB3612"/>
    <w:multiLevelType w:val="hybridMultilevel"/>
    <w:tmpl w:val="643A73BC"/>
    <w:lvl w:ilvl="0" w:tplc="1BD64CD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030E65"/>
    <w:rsid w:val="00030E65"/>
    <w:rsid w:val="0009050A"/>
    <w:rsid w:val="00225BAF"/>
    <w:rsid w:val="00407A11"/>
    <w:rsid w:val="0043789B"/>
    <w:rsid w:val="004D1222"/>
    <w:rsid w:val="005D1FF9"/>
    <w:rsid w:val="00623057"/>
    <w:rsid w:val="00653EFE"/>
    <w:rsid w:val="008307B5"/>
    <w:rsid w:val="008B20CE"/>
    <w:rsid w:val="009C6267"/>
    <w:rsid w:val="009E2AFC"/>
    <w:rsid w:val="00A460C0"/>
    <w:rsid w:val="00AF3703"/>
    <w:rsid w:val="00B3156A"/>
    <w:rsid w:val="00B63C55"/>
    <w:rsid w:val="00D9468F"/>
    <w:rsid w:val="00E47639"/>
    <w:rsid w:val="00F5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каб16</cp:lastModifiedBy>
  <cp:revision>8</cp:revision>
  <cp:lastPrinted>2017-05-10T04:53:00Z</cp:lastPrinted>
  <dcterms:created xsi:type="dcterms:W3CDTF">2017-05-04T08:22:00Z</dcterms:created>
  <dcterms:modified xsi:type="dcterms:W3CDTF">2017-05-10T04:53:00Z</dcterms:modified>
</cp:coreProperties>
</file>