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9B" w:rsidRPr="002542EA" w:rsidRDefault="002B189B" w:rsidP="002B189B">
      <w:pPr>
        <w:ind w:left="1416" w:firstLine="708"/>
        <w:jc w:val="both"/>
        <w:rPr>
          <w:b/>
          <w:color w:val="000000" w:themeColor="text1"/>
          <w:sz w:val="28"/>
          <w:szCs w:val="28"/>
        </w:rPr>
      </w:pPr>
      <w:r w:rsidRPr="002542EA">
        <w:rPr>
          <w:b/>
          <w:color w:val="000000" w:themeColor="text1"/>
          <w:sz w:val="28"/>
          <w:szCs w:val="28"/>
        </w:rPr>
        <w:t xml:space="preserve">        СПРАВКА-ОБОСНОВАНИЕ</w:t>
      </w:r>
    </w:p>
    <w:p w:rsidR="002B189B" w:rsidRPr="002542EA" w:rsidRDefault="002B189B" w:rsidP="002B189B">
      <w:pPr>
        <w:jc w:val="center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 xml:space="preserve">  </w:t>
      </w:r>
      <w:r w:rsidRPr="002542EA">
        <w:rPr>
          <w:color w:val="000000" w:themeColor="text1"/>
          <w:sz w:val="28"/>
          <w:szCs w:val="28"/>
        </w:rPr>
        <w:tab/>
        <w:t xml:space="preserve">к проекту постановления  Правительства Кыргызской Республики </w:t>
      </w:r>
    </w:p>
    <w:p w:rsidR="002B189B" w:rsidRPr="002542EA" w:rsidRDefault="002B189B" w:rsidP="002B189B">
      <w:pPr>
        <w:jc w:val="center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 xml:space="preserve">«О внесении изменений в постановление Правительства Кыргызской Республики «Об </w:t>
      </w:r>
      <w:proofErr w:type="spellStart"/>
      <w:r w:rsidRPr="002542EA">
        <w:rPr>
          <w:color w:val="000000" w:themeColor="text1"/>
          <w:sz w:val="28"/>
          <w:szCs w:val="28"/>
        </w:rPr>
        <w:t>учете</w:t>
      </w:r>
      <w:proofErr w:type="spellEnd"/>
      <w:r w:rsidRPr="002542EA">
        <w:rPr>
          <w:color w:val="000000" w:themeColor="text1"/>
          <w:sz w:val="28"/>
          <w:szCs w:val="28"/>
        </w:rPr>
        <w:t xml:space="preserve"> нефтепродуктов и применении контрольных пломб на территории Кыргызской Республики» от 27 июня 2006 года №461</w:t>
      </w:r>
    </w:p>
    <w:p w:rsidR="002B189B" w:rsidRPr="002542EA" w:rsidRDefault="002B189B" w:rsidP="002B189B">
      <w:pPr>
        <w:jc w:val="center"/>
        <w:rPr>
          <w:color w:val="000000" w:themeColor="text1"/>
          <w:sz w:val="28"/>
          <w:szCs w:val="28"/>
        </w:rPr>
      </w:pPr>
    </w:p>
    <w:p w:rsidR="002B189B" w:rsidRPr="002542EA" w:rsidRDefault="002B189B" w:rsidP="002B189B">
      <w:pPr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ab/>
        <w:t xml:space="preserve">Настоящий проект постановления Правительства Кыргызской Республики разработан в целях </w:t>
      </w:r>
      <w:proofErr w:type="gramStart"/>
      <w:r w:rsidRPr="002542EA">
        <w:rPr>
          <w:color w:val="000000" w:themeColor="text1"/>
          <w:sz w:val="28"/>
          <w:szCs w:val="28"/>
        </w:rPr>
        <w:t xml:space="preserve">оптимизации процедуры контроля </w:t>
      </w:r>
      <w:proofErr w:type="spellStart"/>
      <w:r w:rsidRPr="002542EA">
        <w:rPr>
          <w:color w:val="000000" w:themeColor="text1"/>
          <w:sz w:val="28"/>
          <w:szCs w:val="28"/>
        </w:rPr>
        <w:t>учета</w:t>
      </w:r>
      <w:proofErr w:type="spellEnd"/>
      <w:r w:rsidRPr="002542EA">
        <w:rPr>
          <w:color w:val="000000" w:themeColor="text1"/>
          <w:sz w:val="28"/>
          <w:szCs w:val="28"/>
        </w:rPr>
        <w:t xml:space="preserve"> нефтепродуктов</w:t>
      </w:r>
      <w:proofErr w:type="gramEnd"/>
      <w:r w:rsidRPr="002542EA">
        <w:rPr>
          <w:color w:val="000000" w:themeColor="text1"/>
          <w:sz w:val="28"/>
          <w:szCs w:val="28"/>
        </w:rPr>
        <w:t xml:space="preserve"> на АЗС.</w:t>
      </w:r>
    </w:p>
    <w:p w:rsidR="002B189B" w:rsidRPr="002542EA" w:rsidRDefault="002B189B" w:rsidP="002B189B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2542EA">
        <w:rPr>
          <w:color w:val="000000" w:themeColor="text1"/>
          <w:sz w:val="28"/>
          <w:szCs w:val="28"/>
        </w:rPr>
        <w:t xml:space="preserve">Необходимо отметить, что в соответствии с Положением о порядке </w:t>
      </w:r>
      <w:proofErr w:type="spellStart"/>
      <w:r w:rsidRPr="002542EA">
        <w:rPr>
          <w:color w:val="000000" w:themeColor="text1"/>
          <w:sz w:val="28"/>
          <w:szCs w:val="28"/>
        </w:rPr>
        <w:t>учета</w:t>
      </w:r>
      <w:proofErr w:type="spellEnd"/>
      <w:r w:rsidRPr="002542EA">
        <w:rPr>
          <w:color w:val="000000" w:themeColor="text1"/>
          <w:sz w:val="28"/>
          <w:szCs w:val="28"/>
        </w:rPr>
        <w:t xml:space="preserve"> и контроля нефтепродуктов и применения контрольных пломб на территории Кыргызской Республики, </w:t>
      </w:r>
      <w:proofErr w:type="spellStart"/>
      <w:r w:rsidRPr="002542EA">
        <w:rPr>
          <w:color w:val="000000" w:themeColor="text1"/>
          <w:sz w:val="28"/>
          <w:szCs w:val="28"/>
        </w:rPr>
        <w:t>утвержденного</w:t>
      </w:r>
      <w:proofErr w:type="spellEnd"/>
      <w:r w:rsidRPr="002542EA">
        <w:rPr>
          <w:color w:val="000000" w:themeColor="text1"/>
          <w:sz w:val="28"/>
          <w:szCs w:val="28"/>
        </w:rPr>
        <w:t xml:space="preserve"> постановлением Правительства Кыргызской Республики от 27 июня 2006 года № 461, на органы налоговой службы возложена ответственность по осуществлению контроля порядка применения и </w:t>
      </w:r>
      <w:proofErr w:type="spellStart"/>
      <w:r w:rsidRPr="002542EA">
        <w:rPr>
          <w:color w:val="000000" w:themeColor="text1"/>
          <w:sz w:val="28"/>
          <w:szCs w:val="28"/>
        </w:rPr>
        <w:t>учета</w:t>
      </w:r>
      <w:proofErr w:type="spellEnd"/>
      <w:r w:rsidRPr="002542EA">
        <w:rPr>
          <w:color w:val="000000" w:themeColor="text1"/>
          <w:sz w:val="28"/>
          <w:szCs w:val="28"/>
        </w:rPr>
        <w:t xml:space="preserve"> контрольных пломб и контроля за движением нефтепродуктов на территории Кыргызской Республики.</w:t>
      </w:r>
      <w:proofErr w:type="gramEnd"/>
    </w:p>
    <w:p w:rsidR="002B189B" w:rsidRPr="002542EA" w:rsidRDefault="002B189B" w:rsidP="002B189B">
      <w:pPr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ab/>
      </w:r>
      <w:proofErr w:type="gramStart"/>
      <w:r w:rsidRPr="002542EA">
        <w:rPr>
          <w:color w:val="000000" w:themeColor="text1"/>
          <w:sz w:val="28"/>
          <w:szCs w:val="28"/>
        </w:rPr>
        <w:t xml:space="preserve">Налоговыми органами в целях усиления контроля за ввозом, хранением, производством, реализацией ГСМ и недопущения дальнейших потерь бюджета республики по поступлению налогов и сборов от хозяйствующих субъектов, занимающихся производством и реализацией ГСМ, осуществляется </w:t>
      </w:r>
      <w:proofErr w:type="spellStart"/>
      <w:r w:rsidRPr="002542EA">
        <w:rPr>
          <w:color w:val="000000" w:themeColor="text1"/>
          <w:sz w:val="28"/>
          <w:szCs w:val="28"/>
        </w:rPr>
        <w:t>прием</w:t>
      </w:r>
      <w:proofErr w:type="spellEnd"/>
      <w:r w:rsidRPr="002542EA">
        <w:rPr>
          <w:color w:val="000000" w:themeColor="text1"/>
          <w:sz w:val="28"/>
          <w:szCs w:val="28"/>
        </w:rPr>
        <w:t xml:space="preserve"> и отпуск горюче-смазочных материалов, устанавливаются контрольные пломбы на горловину и сливные патрубки </w:t>
      </w:r>
      <w:proofErr w:type="spellStart"/>
      <w:r w:rsidRPr="002542EA">
        <w:rPr>
          <w:color w:val="000000" w:themeColor="text1"/>
          <w:sz w:val="28"/>
          <w:szCs w:val="28"/>
        </w:rPr>
        <w:t>емкостей</w:t>
      </w:r>
      <w:proofErr w:type="spellEnd"/>
      <w:r w:rsidRPr="002542EA">
        <w:rPr>
          <w:color w:val="000000" w:themeColor="text1"/>
          <w:sz w:val="28"/>
          <w:szCs w:val="28"/>
        </w:rPr>
        <w:t xml:space="preserve"> (резервуаров) на автоцистернах и АЗС, а также на </w:t>
      </w:r>
      <w:proofErr w:type="spellStart"/>
      <w:r w:rsidRPr="002542EA">
        <w:rPr>
          <w:color w:val="000000" w:themeColor="text1"/>
          <w:sz w:val="28"/>
          <w:szCs w:val="28"/>
        </w:rPr>
        <w:t>счетных</w:t>
      </w:r>
      <w:proofErr w:type="spellEnd"/>
      <w:r w:rsidRPr="002542EA">
        <w:rPr>
          <w:color w:val="000000" w:themeColor="text1"/>
          <w:sz w:val="28"/>
          <w:szCs w:val="28"/>
        </w:rPr>
        <w:t xml:space="preserve"> механизмах ТРК на АЗС".</w:t>
      </w:r>
      <w:proofErr w:type="gramEnd"/>
    </w:p>
    <w:p w:rsidR="002B189B" w:rsidRPr="002542EA" w:rsidRDefault="002B189B" w:rsidP="002B189B">
      <w:pPr>
        <w:ind w:firstLine="708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 xml:space="preserve">В случаях </w:t>
      </w:r>
      <w:proofErr w:type="spellStart"/>
      <w:r w:rsidRPr="002542EA">
        <w:rPr>
          <w:color w:val="000000" w:themeColor="text1"/>
          <w:sz w:val="28"/>
          <w:szCs w:val="28"/>
        </w:rPr>
        <w:t>приема</w:t>
      </w:r>
      <w:proofErr w:type="spellEnd"/>
      <w:r w:rsidRPr="002542EA">
        <w:rPr>
          <w:color w:val="000000" w:themeColor="text1"/>
          <w:sz w:val="28"/>
          <w:szCs w:val="28"/>
        </w:rPr>
        <w:t xml:space="preserve"> и отпуска горюче-смазочных материалов в выходные или праздничные дни, а также </w:t>
      </w:r>
      <w:proofErr w:type="gramStart"/>
      <w:r w:rsidRPr="002542EA">
        <w:rPr>
          <w:color w:val="000000" w:themeColor="text1"/>
          <w:sz w:val="28"/>
          <w:szCs w:val="28"/>
        </w:rPr>
        <w:t>вне</w:t>
      </w:r>
      <w:proofErr w:type="gramEnd"/>
      <w:r w:rsidRPr="002542EA">
        <w:rPr>
          <w:color w:val="000000" w:themeColor="text1"/>
          <w:sz w:val="28"/>
          <w:szCs w:val="28"/>
        </w:rPr>
        <w:t xml:space="preserve"> </w:t>
      </w:r>
      <w:proofErr w:type="gramStart"/>
      <w:r w:rsidRPr="002542EA">
        <w:rPr>
          <w:color w:val="000000" w:themeColor="text1"/>
          <w:sz w:val="28"/>
          <w:szCs w:val="28"/>
        </w:rPr>
        <w:t>рабочее</w:t>
      </w:r>
      <w:proofErr w:type="gramEnd"/>
      <w:r w:rsidRPr="002542EA">
        <w:rPr>
          <w:color w:val="000000" w:themeColor="text1"/>
          <w:sz w:val="28"/>
          <w:szCs w:val="28"/>
        </w:rPr>
        <w:t xml:space="preserve"> время, субъекты предпринимательства заранее в письменном виде подают заявку в территориальный налоговый орган о необходимости выделения инспектора для опломбирования.</w:t>
      </w:r>
    </w:p>
    <w:p w:rsidR="002B189B" w:rsidRPr="002542EA" w:rsidRDefault="002B189B" w:rsidP="002B189B">
      <w:pPr>
        <w:ind w:firstLine="708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 xml:space="preserve">Ежедневно на территории республики сотрудниками налогового органа производятся сотни десятков </w:t>
      </w:r>
      <w:proofErr w:type="spellStart"/>
      <w:r w:rsidRPr="002542EA">
        <w:rPr>
          <w:color w:val="000000" w:themeColor="text1"/>
          <w:sz w:val="28"/>
          <w:szCs w:val="28"/>
        </w:rPr>
        <w:t>опломбирований</w:t>
      </w:r>
      <w:proofErr w:type="spellEnd"/>
      <w:r w:rsidRPr="002542EA">
        <w:rPr>
          <w:color w:val="000000" w:themeColor="text1"/>
          <w:sz w:val="28"/>
          <w:szCs w:val="28"/>
        </w:rPr>
        <w:t xml:space="preserve"> и </w:t>
      </w:r>
      <w:proofErr w:type="spellStart"/>
      <w:r w:rsidRPr="002542EA">
        <w:rPr>
          <w:color w:val="000000" w:themeColor="text1"/>
          <w:sz w:val="28"/>
          <w:szCs w:val="28"/>
        </w:rPr>
        <w:t>распломбирований</w:t>
      </w:r>
      <w:proofErr w:type="spellEnd"/>
      <w:r w:rsidRPr="002542EA">
        <w:rPr>
          <w:color w:val="000000" w:themeColor="text1"/>
          <w:sz w:val="28"/>
          <w:szCs w:val="28"/>
        </w:rPr>
        <w:t xml:space="preserve"> </w:t>
      </w:r>
      <w:proofErr w:type="spellStart"/>
      <w:r w:rsidRPr="002542EA">
        <w:rPr>
          <w:color w:val="000000" w:themeColor="text1"/>
          <w:sz w:val="28"/>
          <w:szCs w:val="28"/>
        </w:rPr>
        <w:t>емкостей</w:t>
      </w:r>
      <w:proofErr w:type="spellEnd"/>
      <w:r w:rsidRPr="002542EA">
        <w:rPr>
          <w:color w:val="000000" w:themeColor="text1"/>
          <w:sz w:val="28"/>
          <w:szCs w:val="28"/>
        </w:rPr>
        <w:t xml:space="preserve">  на АЗС.</w:t>
      </w:r>
    </w:p>
    <w:p w:rsidR="002B189B" w:rsidRPr="002542EA" w:rsidRDefault="002B189B" w:rsidP="002B189B">
      <w:pPr>
        <w:ind w:firstLine="708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 xml:space="preserve">При этом в настоящее время имеется проблема в своевременном принятии (слива) ГСМ на АЗС, так как в районах имеются большое количество АЗС в среднем по 20-25 АЗС в каждом районе, где только 1 сотрудник налогового органа </w:t>
      </w:r>
      <w:proofErr w:type="spellStart"/>
      <w:r w:rsidRPr="002542EA">
        <w:rPr>
          <w:color w:val="000000" w:themeColor="text1"/>
          <w:sz w:val="28"/>
          <w:szCs w:val="28"/>
        </w:rPr>
        <w:t>закреплен</w:t>
      </w:r>
      <w:proofErr w:type="spellEnd"/>
      <w:r w:rsidRPr="002542EA">
        <w:rPr>
          <w:color w:val="000000" w:themeColor="text1"/>
          <w:sz w:val="28"/>
          <w:szCs w:val="28"/>
        </w:rPr>
        <w:t xml:space="preserve"> за администрированием АЗС. При этом слив ГСМ из автоцистерны в резервуары АЗС осуществляется «</w:t>
      </w:r>
      <w:proofErr w:type="spellStart"/>
      <w:r w:rsidRPr="002542EA">
        <w:rPr>
          <w:color w:val="000000" w:themeColor="text1"/>
          <w:sz w:val="28"/>
          <w:szCs w:val="28"/>
        </w:rPr>
        <w:t>самотеком</w:t>
      </w:r>
      <w:proofErr w:type="spellEnd"/>
      <w:r w:rsidRPr="002542EA">
        <w:rPr>
          <w:color w:val="000000" w:themeColor="text1"/>
          <w:sz w:val="28"/>
          <w:szCs w:val="28"/>
        </w:rPr>
        <w:t xml:space="preserve">» и занимает время в среднем от 40 минут до 1,5 часа в зависимости от </w:t>
      </w:r>
      <w:proofErr w:type="spellStart"/>
      <w:r w:rsidRPr="002542EA">
        <w:rPr>
          <w:color w:val="000000" w:themeColor="text1"/>
          <w:sz w:val="28"/>
          <w:szCs w:val="28"/>
        </w:rPr>
        <w:t>объема</w:t>
      </w:r>
      <w:proofErr w:type="spellEnd"/>
      <w:r w:rsidRPr="002542EA">
        <w:rPr>
          <w:color w:val="000000" w:themeColor="text1"/>
          <w:sz w:val="28"/>
          <w:szCs w:val="28"/>
        </w:rPr>
        <w:t xml:space="preserve"> </w:t>
      </w:r>
      <w:proofErr w:type="spellStart"/>
      <w:r w:rsidRPr="002542EA">
        <w:rPr>
          <w:color w:val="000000" w:themeColor="text1"/>
          <w:sz w:val="28"/>
          <w:szCs w:val="28"/>
        </w:rPr>
        <w:t>емкости</w:t>
      </w:r>
      <w:proofErr w:type="spellEnd"/>
      <w:r w:rsidRPr="002542EA">
        <w:rPr>
          <w:color w:val="000000" w:themeColor="text1"/>
          <w:sz w:val="28"/>
          <w:szCs w:val="28"/>
        </w:rPr>
        <w:t xml:space="preserve"> автоцистерны, а за 1 день ГСМ может прийти от 5 до 10 АЗС, при этом возможен приход ГСМ на несколько АЗС  одновременно. В </w:t>
      </w:r>
      <w:proofErr w:type="gramStart"/>
      <w:r w:rsidRPr="002542EA">
        <w:rPr>
          <w:color w:val="000000" w:themeColor="text1"/>
          <w:sz w:val="28"/>
          <w:szCs w:val="28"/>
        </w:rPr>
        <w:t>связи</w:t>
      </w:r>
      <w:proofErr w:type="gramEnd"/>
      <w:r w:rsidRPr="002542EA">
        <w:rPr>
          <w:color w:val="000000" w:themeColor="text1"/>
          <w:sz w:val="28"/>
          <w:szCs w:val="28"/>
        </w:rPr>
        <w:t xml:space="preserve"> с чем в настоящее время субъекты, осуществляющие реализацию ГСМ на АЗС вынуждены часами ждать сотрудника налогового органа, что негативно влияет на работу АЗС.</w:t>
      </w:r>
    </w:p>
    <w:p w:rsidR="002B189B" w:rsidRPr="002542EA" w:rsidRDefault="002B189B" w:rsidP="002B189B">
      <w:pPr>
        <w:ind w:firstLine="708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lastRenderedPageBreak/>
        <w:t xml:space="preserve">В целях оптимизации </w:t>
      </w:r>
      <w:proofErr w:type="spellStart"/>
      <w:r w:rsidRPr="002542EA">
        <w:rPr>
          <w:color w:val="000000" w:themeColor="text1"/>
          <w:sz w:val="28"/>
          <w:szCs w:val="28"/>
        </w:rPr>
        <w:t>учета</w:t>
      </w:r>
      <w:proofErr w:type="spellEnd"/>
      <w:r w:rsidRPr="002542EA">
        <w:rPr>
          <w:color w:val="000000" w:themeColor="text1"/>
          <w:sz w:val="28"/>
          <w:szCs w:val="28"/>
        </w:rPr>
        <w:t xml:space="preserve"> движения ГСМ изучен опыт зарубежных стран по данному вопросу и предлагается решить проблему </w:t>
      </w:r>
      <w:proofErr w:type="spellStart"/>
      <w:r w:rsidRPr="002542EA">
        <w:rPr>
          <w:color w:val="000000" w:themeColor="text1"/>
          <w:sz w:val="28"/>
          <w:szCs w:val="28"/>
        </w:rPr>
        <w:t>путем</w:t>
      </w:r>
      <w:proofErr w:type="spellEnd"/>
      <w:r w:rsidRPr="002542EA">
        <w:rPr>
          <w:color w:val="000000" w:themeColor="text1"/>
          <w:sz w:val="28"/>
          <w:szCs w:val="28"/>
        </w:rPr>
        <w:t xml:space="preserve"> установления на АЗС электронных датчиков уровнемеров, которые автоматически представляют информацию по </w:t>
      </w:r>
      <w:proofErr w:type="spellStart"/>
      <w:r w:rsidRPr="002542EA">
        <w:rPr>
          <w:color w:val="000000" w:themeColor="text1"/>
          <w:sz w:val="28"/>
          <w:szCs w:val="28"/>
        </w:rPr>
        <w:t>объему</w:t>
      </w:r>
      <w:proofErr w:type="spellEnd"/>
      <w:r w:rsidRPr="002542EA">
        <w:rPr>
          <w:color w:val="000000" w:themeColor="text1"/>
          <w:sz w:val="28"/>
          <w:szCs w:val="28"/>
        </w:rPr>
        <w:t xml:space="preserve"> и массе нефтепродуктов в резервуарах автозаправочных станций.</w:t>
      </w:r>
    </w:p>
    <w:p w:rsidR="002B189B" w:rsidRPr="002542EA" w:rsidRDefault="002B189B" w:rsidP="002B189B">
      <w:pPr>
        <w:ind w:firstLine="708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>Кроме того предлагается внедрить механизм применения контрольно-кассовых машин с функцией передачи данных в режиме реального времени на сервер уполномоченного налогового органа, при этом автоматизированная электронная система отпуска ГСМ – система  не позволяющее заправить клиенту топливо на автозаправочной станции без пробития кассового чека с контрольно-кассовой машины</w:t>
      </w:r>
    </w:p>
    <w:p w:rsidR="002B189B" w:rsidRPr="002542EA" w:rsidRDefault="002B189B" w:rsidP="002B189B">
      <w:pPr>
        <w:ind w:firstLine="708"/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 xml:space="preserve">Необходимо отметить, что в настоящее время отдельные автозаправочные станции используют электронные системы измерений, предназначенных для вычисления </w:t>
      </w:r>
      <w:proofErr w:type="spellStart"/>
      <w:r w:rsidRPr="002542EA">
        <w:rPr>
          <w:color w:val="000000" w:themeColor="text1"/>
          <w:sz w:val="28"/>
          <w:szCs w:val="28"/>
        </w:rPr>
        <w:t>объема</w:t>
      </w:r>
      <w:proofErr w:type="spellEnd"/>
      <w:r w:rsidRPr="002542EA">
        <w:rPr>
          <w:color w:val="000000" w:themeColor="text1"/>
          <w:sz w:val="28"/>
          <w:szCs w:val="28"/>
        </w:rPr>
        <w:t xml:space="preserve"> и массы нефтепродуктов в резервуарах автозаправочных станций и нефтебаз при отпуске и </w:t>
      </w:r>
      <w:proofErr w:type="spellStart"/>
      <w:r w:rsidRPr="002542EA">
        <w:rPr>
          <w:color w:val="000000" w:themeColor="text1"/>
          <w:sz w:val="28"/>
          <w:szCs w:val="28"/>
        </w:rPr>
        <w:t>приемке</w:t>
      </w:r>
      <w:proofErr w:type="spellEnd"/>
      <w:r w:rsidRPr="002542EA">
        <w:rPr>
          <w:color w:val="000000" w:themeColor="text1"/>
          <w:sz w:val="28"/>
          <w:szCs w:val="28"/>
        </w:rPr>
        <w:t xml:space="preserve"> различного сырья, через которую можно </w:t>
      </w:r>
      <w:proofErr w:type="gramStart"/>
      <w:r w:rsidRPr="002542EA">
        <w:rPr>
          <w:color w:val="000000" w:themeColor="text1"/>
          <w:sz w:val="28"/>
          <w:szCs w:val="28"/>
        </w:rPr>
        <w:t>контролировать за</w:t>
      </w:r>
      <w:proofErr w:type="gramEnd"/>
      <w:r w:rsidRPr="002542EA">
        <w:rPr>
          <w:color w:val="000000" w:themeColor="text1"/>
          <w:sz w:val="28"/>
          <w:szCs w:val="28"/>
        </w:rPr>
        <w:t xml:space="preserve"> уровнем нефтепродукта в резервуаре, измерения его плотности и определения температуры.</w:t>
      </w:r>
    </w:p>
    <w:p w:rsidR="002B189B" w:rsidRPr="002542EA" w:rsidRDefault="002B189B" w:rsidP="002B189B">
      <w:pPr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ab/>
        <w:t>Также на многих автозаправочных станциях установлена автоматизированная кассовая система,</w:t>
      </w:r>
      <w:r w:rsidRPr="002542EA">
        <w:rPr>
          <w:color w:val="000000" w:themeColor="text1"/>
          <w:sz w:val="20"/>
          <w:szCs w:val="20"/>
        </w:rPr>
        <w:t xml:space="preserve"> </w:t>
      </w:r>
      <w:r w:rsidRPr="002542EA">
        <w:rPr>
          <w:color w:val="000000" w:themeColor="text1"/>
          <w:sz w:val="28"/>
          <w:szCs w:val="28"/>
        </w:rPr>
        <w:t xml:space="preserve">которая обеспечивает автоматизацию процесса продаж и формирование базы данных по продажам, которая привязана к контрольно-кассовой машине. Система не позволяет заправить клиенту топливо на автозаправочной станции без факта оплаты и выхода кассового чека с контрольно-кассовой машины, не отправит сигнал о выдаче ГСМ на </w:t>
      </w:r>
      <w:proofErr w:type="gramStart"/>
      <w:r w:rsidRPr="002542EA">
        <w:rPr>
          <w:color w:val="000000" w:themeColor="text1"/>
          <w:sz w:val="28"/>
          <w:szCs w:val="28"/>
        </w:rPr>
        <w:t>топливо-раздаточную</w:t>
      </w:r>
      <w:proofErr w:type="gramEnd"/>
      <w:r w:rsidRPr="002542EA">
        <w:rPr>
          <w:color w:val="000000" w:themeColor="text1"/>
          <w:sz w:val="28"/>
          <w:szCs w:val="28"/>
        </w:rPr>
        <w:t xml:space="preserve"> колонку АЗС.</w:t>
      </w:r>
    </w:p>
    <w:p w:rsidR="002B189B" w:rsidRPr="002542EA" w:rsidRDefault="002B189B" w:rsidP="002B189B">
      <w:pPr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ab/>
      </w:r>
      <w:proofErr w:type="gramStart"/>
      <w:r w:rsidRPr="002542EA">
        <w:rPr>
          <w:color w:val="000000" w:themeColor="text1"/>
          <w:sz w:val="28"/>
          <w:szCs w:val="28"/>
        </w:rPr>
        <w:t xml:space="preserve">В настоящее время подписан  проект постановления Правительства Кыргызской Республики «О мерах по внедрению механизма применения контрольно-кассовых машин  с функцией передачи данных в онлайн режиме», предусматривающее апробирование нового механизма по </w:t>
      </w:r>
      <w:proofErr w:type="spellStart"/>
      <w:r w:rsidRPr="002542EA">
        <w:rPr>
          <w:color w:val="000000" w:themeColor="text1"/>
          <w:sz w:val="28"/>
          <w:szCs w:val="28"/>
        </w:rPr>
        <w:t>учету</w:t>
      </w:r>
      <w:proofErr w:type="spellEnd"/>
      <w:r w:rsidRPr="002542EA">
        <w:rPr>
          <w:color w:val="000000" w:themeColor="text1"/>
          <w:sz w:val="28"/>
          <w:szCs w:val="28"/>
        </w:rPr>
        <w:t xml:space="preserve"> наличных денежных средств при осуществлении субъектами денежных </w:t>
      </w:r>
      <w:proofErr w:type="spellStart"/>
      <w:r w:rsidRPr="002542EA">
        <w:rPr>
          <w:color w:val="000000" w:themeColor="text1"/>
          <w:sz w:val="28"/>
          <w:szCs w:val="28"/>
        </w:rPr>
        <w:t>расчетов</w:t>
      </w:r>
      <w:proofErr w:type="spellEnd"/>
      <w:r w:rsidRPr="002542EA">
        <w:rPr>
          <w:color w:val="000000" w:themeColor="text1"/>
          <w:sz w:val="28"/>
          <w:szCs w:val="28"/>
        </w:rPr>
        <w:t xml:space="preserve"> с населением </w:t>
      </w:r>
      <w:proofErr w:type="spellStart"/>
      <w:r w:rsidRPr="002542EA">
        <w:rPr>
          <w:color w:val="000000" w:themeColor="text1"/>
          <w:sz w:val="28"/>
          <w:szCs w:val="28"/>
        </w:rPr>
        <w:t>путем</w:t>
      </w:r>
      <w:proofErr w:type="spellEnd"/>
      <w:r w:rsidRPr="002542EA">
        <w:rPr>
          <w:color w:val="000000" w:themeColor="text1"/>
          <w:sz w:val="28"/>
          <w:szCs w:val="28"/>
        </w:rPr>
        <w:t xml:space="preserve"> передачи данных с ККМ в базу обработки данных ГНС (через телекоммуникационные связи  (GSM/GPRS), в режиме реального времени).  </w:t>
      </w:r>
      <w:proofErr w:type="gramEnd"/>
    </w:p>
    <w:p w:rsidR="002B189B" w:rsidRPr="002542EA" w:rsidRDefault="002B189B" w:rsidP="002B189B">
      <w:pPr>
        <w:jc w:val="both"/>
        <w:rPr>
          <w:color w:val="000000" w:themeColor="text1"/>
          <w:sz w:val="28"/>
          <w:szCs w:val="28"/>
        </w:rPr>
      </w:pPr>
      <w:r w:rsidRPr="002542EA">
        <w:rPr>
          <w:color w:val="000000" w:themeColor="text1"/>
          <w:sz w:val="28"/>
          <w:szCs w:val="28"/>
        </w:rPr>
        <w:tab/>
        <w:t>В этой связи Государственная налоговая служба при Правительстве Кыргызской Республики, учитывая затраты времени сотрудника налогового органа на выгрузку ГСМ предлагает выдавать контрольных пломб на нефтепродукты по автозаправочным станциям, использующим вышеуказанные системы</w:t>
      </w:r>
      <w:r w:rsidRPr="002542EA">
        <w:rPr>
          <w:rFonts w:ascii="Courier New" w:hAnsi="Courier New" w:cs="Courier New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2542EA">
        <w:rPr>
          <w:color w:val="000000" w:themeColor="text1"/>
          <w:sz w:val="28"/>
          <w:szCs w:val="28"/>
          <w:shd w:val="clear" w:color="auto" w:fill="FFFFFF"/>
        </w:rPr>
        <w:t xml:space="preserve">для установления на горловину и сливных патрубках </w:t>
      </w:r>
      <w:proofErr w:type="spellStart"/>
      <w:r w:rsidRPr="002542EA">
        <w:rPr>
          <w:color w:val="000000" w:themeColor="text1"/>
          <w:sz w:val="28"/>
          <w:szCs w:val="28"/>
          <w:shd w:val="clear" w:color="auto" w:fill="FFFFFF"/>
        </w:rPr>
        <w:t>емкостей</w:t>
      </w:r>
      <w:proofErr w:type="spellEnd"/>
      <w:r w:rsidRPr="002542EA">
        <w:rPr>
          <w:color w:val="000000" w:themeColor="text1"/>
          <w:sz w:val="28"/>
          <w:szCs w:val="28"/>
          <w:shd w:val="clear" w:color="auto" w:fill="FFFFFF"/>
        </w:rPr>
        <w:t xml:space="preserve"> (резервуаров)  автозаправочных станциях самим налогоплательщикам, без присутствия сотрудника налогового органа.</w:t>
      </w:r>
    </w:p>
    <w:p w:rsidR="00081AD4" w:rsidRPr="00CA46F7" w:rsidRDefault="00081AD4" w:rsidP="00081AD4">
      <w:pPr>
        <w:ind w:firstLine="708"/>
        <w:jc w:val="both"/>
        <w:rPr>
          <w:sz w:val="28"/>
          <w:szCs w:val="28"/>
        </w:rPr>
      </w:pPr>
      <w:r w:rsidRPr="00CA46F7">
        <w:rPr>
          <w:sz w:val="28"/>
          <w:szCs w:val="28"/>
        </w:rPr>
        <w:t>При этом</w:t>
      </w:r>
      <w:proofErr w:type="gramStart"/>
      <w:r w:rsidRPr="00CA46F7">
        <w:rPr>
          <w:sz w:val="28"/>
          <w:szCs w:val="28"/>
        </w:rPr>
        <w:t>,</w:t>
      </w:r>
      <w:proofErr w:type="gramEnd"/>
      <w:r w:rsidRPr="00CA46F7">
        <w:rPr>
          <w:sz w:val="28"/>
          <w:szCs w:val="28"/>
        </w:rPr>
        <w:t xml:space="preserve"> необходимо отметить, что при разработке вышеуказанного Закона в соответствии со </w:t>
      </w:r>
      <w:proofErr w:type="spellStart"/>
      <w:r w:rsidRPr="00CA46F7">
        <w:rPr>
          <w:sz w:val="28"/>
          <w:szCs w:val="28"/>
        </w:rPr>
        <w:t>статьей</w:t>
      </w:r>
      <w:proofErr w:type="spellEnd"/>
      <w:r w:rsidRPr="00CA46F7">
        <w:rPr>
          <w:sz w:val="28"/>
          <w:szCs w:val="28"/>
        </w:rPr>
        <w:t xml:space="preserve"> 19 Закона Кыргызской Республики «О нормативных правовых актах Кыргызской Республики» был подготовлен соответствующий анализ регулятивного воздействия (далее - АРВ) с </w:t>
      </w:r>
      <w:r w:rsidRPr="00CA46F7">
        <w:rPr>
          <w:sz w:val="28"/>
          <w:szCs w:val="28"/>
        </w:rPr>
        <w:lastRenderedPageBreak/>
        <w:t xml:space="preserve">участием бизнес-сообществ Кыргызской Республики в соответствии с Методикой проведения анализа регулятивного воздействия нормативных правовых актов на деятельность субъектов предпринимательства, </w:t>
      </w:r>
      <w:proofErr w:type="spellStart"/>
      <w:r w:rsidRPr="00CA46F7">
        <w:rPr>
          <w:sz w:val="28"/>
          <w:szCs w:val="28"/>
        </w:rPr>
        <w:t>утвержденной</w:t>
      </w:r>
      <w:proofErr w:type="spellEnd"/>
      <w:r w:rsidRPr="00CA46F7">
        <w:rPr>
          <w:sz w:val="28"/>
          <w:szCs w:val="28"/>
        </w:rPr>
        <w:t xml:space="preserve"> постановлением Правительства Кыргызской Республики от 30 сентября 2014 года №559.</w:t>
      </w:r>
    </w:p>
    <w:p w:rsidR="00081AD4" w:rsidRPr="00CA46F7" w:rsidRDefault="00081AD4" w:rsidP="00081AD4">
      <w:pPr>
        <w:ind w:firstLine="708"/>
        <w:jc w:val="both"/>
        <w:rPr>
          <w:sz w:val="28"/>
          <w:szCs w:val="28"/>
        </w:rPr>
      </w:pPr>
      <w:r w:rsidRPr="00CA46F7">
        <w:rPr>
          <w:sz w:val="28"/>
          <w:szCs w:val="28"/>
        </w:rPr>
        <w:t xml:space="preserve">Кроме того, следует отметить, что действие данного  проекта не </w:t>
      </w:r>
      <w:proofErr w:type="spellStart"/>
      <w:r w:rsidRPr="00CA46F7">
        <w:rPr>
          <w:sz w:val="28"/>
          <w:szCs w:val="28"/>
        </w:rPr>
        <w:t>приведет</w:t>
      </w:r>
      <w:proofErr w:type="spellEnd"/>
      <w:r w:rsidRPr="00CA46F7">
        <w:rPr>
          <w:sz w:val="28"/>
          <w:szCs w:val="28"/>
        </w:rPr>
        <w:t xml:space="preserve">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:rsidR="00081AD4" w:rsidRPr="00CA46F7" w:rsidRDefault="00081AD4" w:rsidP="00081AD4">
      <w:pPr>
        <w:ind w:firstLine="708"/>
        <w:jc w:val="both"/>
        <w:rPr>
          <w:sz w:val="28"/>
          <w:szCs w:val="28"/>
        </w:rPr>
      </w:pPr>
      <w:r w:rsidRPr="00CA46F7">
        <w:rPr>
          <w:sz w:val="28"/>
          <w:szCs w:val="28"/>
        </w:rPr>
        <w:t>Также следует отметить, что при принятии данного проекта постановления нет необходимости внесения изменений и дополнений в другие нормативные правовые акты Кыргызской Республики.</w:t>
      </w:r>
    </w:p>
    <w:p w:rsidR="00081AD4" w:rsidRPr="00CA46F7" w:rsidRDefault="00081AD4" w:rsidP="00081AD4">
      <w:pPr>
        <w:ind w:firstLine="708"/>
        <w:jc w:val="both"/>
        <w:rPr>
          <w:sz w:val="28"/>
          <w:szCs w:val="28"/>
        </w:rPr>
      </w:pPr>
      <w:r w:rsidRPr="00CA46F7">
        <w:rPr>
          <w:sz w:val="28"/>
          <w:szCs w:val="28"/>
        </w:rPr>
        <w:t xml:space="preserve"> Для обеспечения общественного  обсуждения и реализации статьи 22 Закона Кыргызской Республики «О нормативных правовых актах  Кыргызской Республики», проект  </w:t>
      </w:r>
      <w:proofErr w:type="spellStart"/>
      <w:r w:rsidRPr="00CA46F7">
        <w:rPr>
          <w:sz w:val="28"/>
          <w:szCs w:val="28"/>
        </w:rPr>
        <w:t>размещен</w:t>
      </w:r>
      <w:proofErr w:type="spellEnd"/>
      <w:r w:rsidRPr="00CA46F7">
        <w:rPr>
          <w:sz w:val="28"/>
          <w:szCs w:val="28"/>
        </w:rPr>
        <w:t xml:space="preserve">  на официальном  сайте Правительства Кыргызской Республики, замечаний и предложений не поступало.</w:t>
      </w:r>
    </w:p>
    <w:p w:rsidR="00081AD4" w:rsidRDefault="00081AD4" w:rsidP="00081AD4">
      <w:pPr>
        <w:jc w:val="both"/>
        <w:rPr>
          <w:color w:val="000000" w:themeColor="text1"/>
          <w:sz w:val="28"/>
          <w:szCs w:val="28"/>
        </w:rPr>
      </w:pPr>
      <w:r w:rsidRPr="00CA46F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A46F7">
        <w:rPr>
          <w:sz w:val="28"/>
          <w:szCs w:val="28"/>
        </w:rPr>
        <w:t xml:space="preserve">На основании изложенного, вносится проект постановления Правительства Кыргызской Республики </w:t>
      </w:r>
      <w:bookmarkStart w:id="0" w:name="_GoBack"/>
      <w:bookmarkEnd w:id="0"/>
      <w:r w:rsidRPr="002542EA">
        <w:rPr>
          <w:color w:val="000000" w:themeColor="text1"/>
          <w:sz w:val="28"/>
          <w:szCs w:val="28"/>
        </w:rPr>
        <w:t xml:space="preserve">«О внесении изменений в постановление Правительства Кыргызской Республики «Об </w:t>
      </w:r>
      <w:proofErr w:type="spellStart"/>
      <w:r w:rsidRPr="002542EA">
        <w:rPr>
          <w:color w:val="000000" w:themeColor="text1"/>
          <w:sz w:val="28"/>
          <w:szCs w:val="28"/>
        </w:rPr>
        <w:t>учете</w:t>
      </w:r>
      <w:proofErr w:type="spellEnd"/>
      <w:r w:rsidRPr="002542EA">
        <w:rPr>
          <w:color w:val="000000" w:themeColor="text1"/>
          <w:sz w:val="28"/>
          <w:szCs w:val="28"/>
        </w:rPr>
        <w:t xml:space="preserve"> нефтепродуктов и применении контрольных пломб на территории Кыргызской Республики» от 27 июня 2006 года №461</w:t>
      </w:r>
      <w:r>
        <w:rPr>
          <w:color w:val="000000" w:themeColor="text1"/>
          <w:sz w:val="28"/>
          <w:szCs w:val="28"/>
        </w:rPr>
        <w:t>.</w:t>
      </w:r>
    </w:p>
    <w:p w:rsidR="00081AD4" w:rsidRPr="002542EA" w:rsidRDefault="00081AD4" w:rsidP="00081AD4">
      <w:pPr>
        <w:jc w:val="both"/>
        <w:rPr>
          <w:color w:val="000000" w:themeColor="text1"/>
          <w:sz w:val="28"/>
          <w:szCs w:val="28"/>
        </w:rPr>
      </w:pPr>
    </w:p>
    <w:p w:rsidR="00081AD4" w:rsidRPr="002542EA" w:rsidRDefault="00081AD4" w:rsidP="00081AD4">
      <w:pPr>
        <w:jc w:val="center"/>
        <w:rPr>
          <w:color w:val="000000" w:themeColor="text1"/>
          <w:sz w:val="28"/>
          <w:szCs w:val="28"/>
        </w:rPr>
      </w:pPr>
    </w:p>
    <w:tbl>
      <w:tblPr>
        <w:tblStyle w:val="a5"/>
        <w:tblW w:w="110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83"/>
      </w:tblGrid>
      <w:tr w:rsidR="00081AD4" w:rsidRPr="00CA70BC" w:rsidTr="00D0617A">
        <w:tc>
          <w:tcPr>
            <w:tcW w:w="11083" w:type="dxa"/>
          </w:tcPr>
          <w:p w:rsidR="00081AD4" w:rsidRPr="00CA70BC" w:rsidRDefault="00081AD4" w:rsidP="00D0617A">
            <w:pPr>
              <w:pStyle w:val="a3"/>
              <w:tabs>
                <w:tab w:val="clear" w:pos="4677"/>
                <w:tab w:val="clear" w:pos="9355"/>
              </w:tabs>
              <w:rPr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0D1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Министр </w:t>
            </w:r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</w:t>
            </w:r>
            <w:proofErr w:type="spellStart"/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>Кожошев</w:t>
            </w:r>
            <w:proofErr w:type="spellEnd"/>
            <w:r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81AD4" w:rsidRPr="009A3E59" w:rsidRDefault="00081AD4" w:rsidP="00081AD4">
      <w:pPr>
        <w:ind w:firstLine="708"/>
        <w:jc w:val="both"/>
        <w:rPr>
          <w:sz w:val="28"/>
          <w:szCs w:val="28"/>
        </w:rPr>
      </w:pPr>
    </w:p>
    <w:p w:rsidR="00081AD4" w:rsidRDefault="00081AD4" w:rsidP="002B189B">
      <w:pPr>
        <w:ind w:firstLine="708"/>
        <w:jc w:val="both"/>
        <w:rPr>
          <w:color w:val="000000" w:themeColor="text1"/>
          <w:sz w:val="28"/>
          <w:szCs w:val="28"/>
        </w:rPr>
      </w:pPr>
    </w:p>
    <w:p w:rsidR="002B189B" w:rsidRPr="002542EA" w:rsidRDefault="002B189B" w:rsidP="002B189B">
      <w:pPr>
        <w:jc w:val="both"/>
        <w:rPr>
          <w:b/>
          <w:color w:val="000000" w:themeColor="text1"/>
          <w:sz w:val="27"/>
          <w:szCs w:val="27"/>
        </w:rPr>
      </w:pPr>
    </w:p>
    <w:p w:rsidR="002B189B" w:rsidRPr="002542EA" w:rsidRDefault="002B189B" w:rsidP="002B189B">
      <w:pPr>
        <w:jc w:val="both"/>
        <w:rPr>
          <w:b/>
          <w:color w:val="000000" w:themeColor="text1"/>
          <w:sz w:val="27"/>
          <w:szCs w:val="27"/>
        </w:rPr>
      </w:pPr>
    </w:p>
    <w:p w:rsidR="002B189B" w:rsidRPr="002542EA" w:rsidRDefault="002B189B" w:rsidP="002B189B">
      <w:pPr>
        <w:jc w:val="both"/>
        <w:rPr>
          <w:b/>
          <w:color w:val="000000" w:themeColor="text1"/>
          <w:sz w:val="27"/>
          <w:szCs w:val="27"/>
        </w:rPr>
      </w:pPr>
    </w:p>
    <w:p w:rsidR="002B189B" w:rsidRPr="002542EA" w:rsidRDefault="002B189B" w:rsidP="002B189B">
      <w:pPr>
        <w:jc w:val="both"/>
        <w:rPr>
          <w:b/>
          <w:color w:val="000000" w:themeColor="text1"/>
          <w:sz w:val="27"/>
          <w:szCs w:val="27"/>
        </w:rPr>
      </w:pPr>
    </w:p>
    <w:p w:rsidR="00816A9F" w:rsidRDefault="00816A9F"/>
    <w:sectPr w:rsidR="00816A9F" w:rsidSect="000B4578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89B"/>
    <w:rsid w:val="00081AD4"/>
    <w:rsid w:val="000E161D"/>
    <w:rsid w:val="002B189B"/>
    <w:rsid w:val="0081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81AD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081AD4"/>
  </w:style>
  <w:style w:type="table" w:styleId="a5">
    <w:name w:val="Table Grid"/>
    <w:basedOn w:val="a1"/>
    <w:uiPriority w:val="59"/>
    <w:rsid w:val="00081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81AD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081AD4"/>
  </w:style>
  <w:style w:type="table" w:styleId="a5">
    <w:name w:val="Table Grid"/>
    <w:basedOn w:val="a1"/>
    <w:uiPriority w:val="59"/>
    <w:rsid w:val="00081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Назира БНЖ. Бегматова</cp:lastModifiedBy>
  <cp:revision>2</cp:revision>
  <dcterms:created xsi:type="dcterms:W3CDTF">2016-12-08T04:49:00Z</dcterms:created>
  <dcterms:modified xsi:type="dcterms:W3CDTF">2016-12-08T05:02:00Z</dcterms:modified>
</cp:coreProperties>
</file>