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AAD" w:rsidRPr="001100CB" w:rsidRDefault="001100CB" w:rsidP="001100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100C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AB76B1" w:rsidRPr="00CD55B8" w:rsidRDefault="00AB76B1" w:rsidP="00AB76B1">
      <w:pPr>
        <w:tabs>
          <w:tab w:val="left" w:pos="226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5B8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1100CB" w:rsidRPr="00C67CF1" w:rsidRDefault="00AB76B1" w:rsidP="00AB76B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</w:pPr>
      <w:r w:rsidRPr="00C67CF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C67CF1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>О внесении дополнений в постановление Правительства Кыргызской Республики “Об утверждении Положения</w:t>
      </w:r>
      <w:r w:rsidRPr="00C67CF1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r w:rsidRPr="00C67CF1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>о порядке предоставления земельных участков под индивидуальное жилищное строительство” от 06.05.2005 г.№177</w:t>
      </w:r>
      <w:r w:rsidRPr="00C67CF1">
        <w:rPr>
          <w:rFonts w:ascii="Times New Roman" w:hAnsi="Times New Roman" w:cs="Times New Roman"/>
          <w:b/>
          <w:sz w:val="28"/>
          <w:szCs w:val="28"/>
        </w:rPr>
        <w:t>»</w:t>
      </w:r>
    </w:p>
    <w:p w:rsidR="001100CB" w:rsidRPr="00C67CF1" w:rsidRDefault="001100CB" w:rsidP="001100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69E9" w:rsidRPr="00C67CF1" w:rsidRDefault="001100CB" w:rsidP="003655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7CF1">
        <w:rPr>
          <w:rFonts w:ascii="Times New Roman" w:hAnsi="Times New Roman" w:cs="Times New Roman"/>
          <w:sz w:val="28"/>
          <w:szCs w:val="28"/>
        </w:rPr>
        <w:t xml:space="preserve">В соответствие с Положением «О государственном агентстве по делам местного самоуправления и межэтнических отношений при Правительстве Кыргызской Республики» в задачи Агентства входит </w:t>
      </w:r>
      <w:r w:rsidRPr="00C67CF1">
        <w:rPr>
          <w:rFonts w:ascii="Times New Roman" w:hAnsi="Times New Roman" w:cs="Times New Roman"/>
          <w:color w:val="2B2B2B"/>
          <w:sz w:val="28"/>
          <w:szCs w:val="28"/>
        </w:rPr>
        <w:t>совершенствование деятельности органов местного самоуправления, усиление их ответственности перед местным сообществом.</w:t>
      </w:r>
      <w:r w:rsidR="00365563" w:rsidRPr="00C67CF1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 w:rsidRPr="00C67CF1">
        <w:rPr>
          <w:rFonts w:ascii="Times New Roman" w:hAnsi="Times New Roman" w:cs="Times New Roman"/>
          <w:color w:val="2B2B2B"/>
          <w:sz w:val="28"/>
          <w:szCs w:val="28"/>
        </w:rPr>
        <w:t>В связи с чем, в соответствие в утвержденным Планом мероприятий по демонтажу системной коррупции в Департаменте кадастра и регистрации на недвижимое имущество Государственной регистрационной службы при Правительстве Кыргызской Республики, одобренного Советом обороны</w:t>
      </w:r>
      <w:r w:rsidR="00D069E9" w:rsidRPr="00C67CF1">
        <w:rPr>
          <w:rFonts w:ascii="Times New Roman" w:hAnsi="Times New Roman" w:cs="Times New Roman"/>
          <w:color w:val="2B2B2B"/>
          <w:sz w:val="28"/>
          <w:szCs w:val="28"/>
        </w:rPr>
        <w:t xml:space="preserve"> от 15.07.2016 года</w:t>
      </w:r>
      <w:r w:rsidRPr="00C67CF1">
        <w:rPr>
          <w:rFonts w:ascii="Times New Roman" w:hAnsi="Times New Roman" w:cs="Times New Roman"/>
          <w:color w:val="2B2B2B"/>
          <w:sz w:val="28"/>
          <w:szCs w:val="28"/>
        </w:rPr>
        <w:t xml:space="preserve"> на </w:t>
      </w:r>
      <w:r w:rsidR="00D069E9" w:rsidRPr="00C67CF1">
        <w:rPr>
          <w:rFonts w:ascii="Times New Roman" w:hAnsi="Times New Roman" w:cs="Times New Roman"/>
          <w:color w:val="2B2B2B"/>
          <w:sz w:val="28"/>
          <w:szCs w:val="28"/>
        </w:rPr>
        <w:t>Агентство</w:t>
      </w:r>
      <w:r w:rsidRPr="00C67CF1">
        <w:rPr>
          <w:rFonts w:ascii="Times New Roman" w:hAnsi="Times New Roman" w:cs="Times New Roman"/>
          <w:color w:val="2B2B2B"/>
          <w:sz w:val="28"/>
          <w:szCs w:val="28"/>
        </w:rPr>
        <w:t xml:space="preserve"> возложено </w:t>
      </w:r>
      <w:r w:rsidR="00D069E9" w:rsidRPr="00C67CF1">
        <w:rPr>
          <w:rFonts w:ascii="Times New Roman" w:hAnsi="Times New Roman" w:cs="Times New Roman"/>
          <w:color w:val="2B2B2B"/>
          <w:sz w:val="28"/>
          <w:szCs w:val="28"/>
        </w:rPr>
        <w:t>совместно</w:t>
      </w:r>
      <w:r w:rsidRPr="00C67CF1">
        <w:rPr>
          <w:rFonts w:ascii="Times New Roman" w:hAnsi="Times New Roman" w:cs="Times New Roman"/>
          <w:color w:val="2B2B2B"/>
          <w:sz w:val="28"/>
          <w:szCs w:val="28"/>
        </w:rPr>
        <w:t xml:space="preserve"> с Министерством юстици</w:t>
      </w:r>
      <w:r w:rsidR="00D069E9" w:rsidRPr="00C67CF1">
        <w:rPr>
          <w:rFonts w:ascii="Times New Roman" w:hAnsi="Times New Roman" w:cs="Times New Roman"/>
          <w:color w:val="2B2B2B"/>
          <w:sz w:val="28"/>
          <w:szCs w:val="28"/>
        </w:rPr>
        <w:t xml:space="preserve">и Кыргызской Республики внести дополнение в постановление </w:t>
      </w:r>
      <w:r w:rsidRPr="00C67CF1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 w:rsidR="00D069E9" w:rsidRPr="00C67CF1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 w:rsidR="00D069E9" w:rsidRPr="00C67CF1"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 xml:space="preserve"> “Об утверждении Положения</w:t>
      </w:r>
      <w:r w:rsidR="00D069E9" w:rsidRPr="00C67CF1"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r w:rsidR="00D069E9" w:rsidRPr="00C67CF1"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>о порядке предоставления земельных участков под индивидуальное жилищное строительство» от 06.05.2005 г.№177</w:t>
      </w:r>
      <w:r w:rsidR="00365563" w:rsidRPr="00C67CF1">
        <w:rPr>
          <w:rFonts w:ascii="Times New Roman" w:hAnsi="Times New Roman" w:cs="Times New Roman"/>
          <w:sz w:val="28"/>
          <w:szCs w:val="28"/>
        </w:rPr>
        <w:t xml:space="preserve"> с учетом </w:t>
      </w:r>
      <w:r w:rsidR="00D069E9" w:rsidRPr="00C67CF1">
        <w:rPr>
          <w:rFonts w:ascii="Times New Roman" w:hAnsi="Times New Roman" w:cs="Times New Roman"/>
          <w:sz w:val="28"/>
          <w:szCs w:val="28"/>
        </w:rPr>
        <w:t>обязательного объявления предстоящего распределения земель под ИЖС</w:t>
      </w:r>
      <w:r w:rsidR="00365563" w:rsidRPr="00C67CF1">
        <w:rPr>
          <w:rFonts w:ascii="Times New Roman" w:hAnsi="Times New Roman" w:cs="Times New Roman"/>
          <w:sz w:val="28"/>
          <w:szCs w:val="28"/>
        </w:rPr>
        <w:t xml:space="preserve"> и списков по предоставлению земель под ИЖС</w:t>
      </w:r>
      <w:r w:rsidR="00D069E9" w:rsidRPr="00C67CF1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365563" w:rsidRPr="00C67CF1">
        <w:rPr>
          <w:rFonts w:ascii="Times New Roman" w:hAnsi="Times New Roman" w:cs="Times New Roman"/>
          <w:sz w:val="28"/>
          <w:szCs w:val="28"/>
        </w:rPr>
        <w:t>ГАМСУМО.</w:t>
      </w:r>
    </w:p>
    <w:p w:rsidR="00027253" w:rsidRPr="00C67CF1" w:rsidRDefault="00027253" w:rsidP="00D06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CF1">
        <w:rPr>
          <w:rFonts w:ascii="Times New Roman" w:hAnsi="Times New Roman" w:cs="Times New Roman"/>
          <w:sz w:val="28"/>
          <w:szCs w:val="28"/>
        </w:rPr>
        <w:tab/>
        <w:t>В действующей редакции Положения предусмотрено, размещение (если имеется) на сайте соответствующих органов местного самоуправления (органов МСУ) и в средствах массовой информации (СМИ) объявлений о предстоящем предоставлении земельного участка под индивидуальное жилищное строительство, с обязательным указанием даты и места проведения общественного слушания.</w:t>
      </w:r>
      <w:r w:rsidR="002F1A6F" w:rsidRPr="00C67CF1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</w:p>
    <w:p w:rsidR="00D069E9" w:rsidRPr="00C67CF1" w:rsidRDefault="00D069E9" w:rsidP="00D069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CF1">
        <w:rPr>
          <w:rFonts w:ascii="Times New Roman" w:hAnsi="Times New Roman" w:cs="Times New Roman"/>
          <w:sz w:val="28"/>
          <w:szCs w:val="28"/>
        </w:rPr>
        <w:tab/>
        <w:t xml:space="preserve">Необходимо отметить, что в </w:t>
      </w:r>
      <w:r w:rsidR="00027253" w:rsidRPr="00C67CF1">
        <w:rPr>
          <w:rFonts w:ascii="Times New Roman" w:hAnsi="Times New Roman" w:cs="Times New Roman"/>
          <w:sz w:val="28"/>
          <w:szCs w:val="28"/>
        </w:rPr>
        <w:t>соответствие</w:t>
      </w:r>
      <w:r w:rsidRPr="00C67CF1">
        <w:rPr>
          <w:rFonts w:ascii="Times New Roman" w:hAnsi="Times New Roman" w:cs="Times New Roman"/>
          <w:sz w:val="28"/>
          <w:szCs w:val="28"/>
        </w:rPr>
        <w:t xml:space="preserve"> с </w:t>
      </w:r>
      <w:r w:rsidR="00027253" w:rsidRPr="00C67CF1">
        <w:rPr>
          <w:rFonts w:ascii="Times New Roman" w:hAnsi="Times New Roman" w:cs="Times New Roman"/>
          <w:sz w:val="28"/>
          <w:szCs w:val="28"/>
        </w:rPr>
        <w:t>законодатель</w:t>
      </w:r>
      <w:r w:rsidR="00951BAE" w:rsidRPr="00C67CF1">
        <w:rPr>
          <w:rFonts w:ascii="Times New Roman" w:hAnsi="Times New Roman" w:cs="Times New Roman"/>
          <w:sz w:val="28"/>
          <w:szCs w:val="28"/>
        </w:rPr>
        <w:t>ств</w:t>
      </w:r>
      <w:r w:rsidR="00027253" w:rsidRPr="00C67CF1">
        <w:rPr>
          <w:rFonts w:ascii="Times New Roman" w:hAnsi="Times New Roman" w:cs="Times New Roman"/>
          <w:sz w:val="28"/>
          <w:szCs w:val="28"/>
        </w:rPr>
        <w:t>ом</w:t>
      </w:r>
      <w:r w:rsidRPr="00C67CF1">
        <w:rPr>
          <w:rFonts w:ascii="Times New Roman" w:hAnsi="Times New Roman" w:cs="Times New Roman"/>
          <w:sz w:val="28"/>
          <w:szCs w:val="28"/>
        </w:rPr>
        <w:t xml:space="preserve"> Кыргызской Республики «Местное самоуправление - гарантированное право и реальная возможность местных сообществ самостоятельно в своих интересах и под свою ответственность решать вопросы местного значения. Местное самоуправление в Кыргызской Республике осуществляется местными сообществами на территории соответствующих административно-территориальных единиц. Местное самоуправление осуществляется местными сообществами граждан непосредственно либо через органы местного самоуправления (мэрии городов и </w:t>
      </w:r>
      <w:proofErr w:type="spellStart"/>
      <w:r w:rsidRPr="00C67CF1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Pr="00C67C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7CF1">
        <w:rPr>
          <w:rFonts w:ascii="Times New Roman" w:hAnsi="Times New Roman" w:cs="Times New Roman"/>
          <w:sz w:val="28"/>
          <w:szCs w:val="28"/>
        </w:rPr>
        <w:t>окмоту</w:t>
      </w:r>
      <w:proofErr w:type="spellEnd"/>
      <w:r w:rsidRPr="00C67CF1">
        <w:rPr>
          <w:rFonts w:ascii="Times New Roman" w:hAnsi="Times New Roman" w:cs="Times New Roman"/>
          <w:sz w:val="28"/>
          <w:szCs w:val="28"/>
        </w:rPr>
        <w:t>).</w:t>
      </w:r>
      <w:r w:rsidR="00027253" w:rsidRPr="00C67CF1">
        <w:rPr>
          <w:rFonts w:ascii="Times New Roman" w:hAnsi="Times New Roman" w:cs="Times New Roman"/>
          <w:sz w:val="28"/>
          <w:szCs w:val="28"/>
        </w:rPr>
        <w:t xml:space="preserve"> Государственные органы не вправе вмешиваться в предусмотренные законом полномочия местного самоуправления.</w:t>
      </w:r>
    </w:p>
    <w:p w:rsidR="004F108C" w:rsidRPr="00C67CF1" w:rsidRDefault="002F1A6F" w:rsidP="002F1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CF1">
        <w:rPr>
          <w:rFonts w:ascii="Times New Roman" w:hAnsi="Times New Roman" w:cs="Times New Roman"/>
          <w:sz w:val="28"/>
          <w:szCs w:val="28"/>
        </w:rPr>
        <w:t>Учитывая изложенное,</w:t>
      </w:r>
      <w:r w:rsidRPr="00C67CF1">
        <w:rPr>
          <w:rFonts w:ascii="Times New Roman" w:hAnsi="Times New Roman" w:cs="Times New Roman"/>
          <w:color w:val="2B2B2B"/>
          <w:sz w:val="28"/>
          <w:szCs w:val="28"/>
        </w:rPr>
        <w:t xml:space="preserve"> а также руководствуясь </w:t>
      </w:r>
      <w:r w:rsidRPr="00C67CF1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источниками официального опубликования нормативных правовых актов Кыргызской Республики, утвержденными постановлением Правительства Кыргызской Республики от 26.02.2010 года №117, куда входят </w:t>
      </w:r>
      <w:r w:rsidRPr="00C67CF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веб-сайты органа </w:t>
      </w:r>
      <w:r w:rsidRPr="00C67CF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lastRenderedPageBreak/>
        <w:t>местного самоуправления или  местной государственной администрации, или полномочного представителя Правительства Кыргызской Республики в соответствующей области, или уполномоченного государственного органа по делам местного самоуправления</w:t>
      </w:r>
      <w:r w:rsidRPr="00C67CF1">
        <w:rPr>
          <w:rFonts w:ascii="Times New Roman" w:hAnsi="Times New Roman" w:cs="Times New Roman"/>
          <w:color w:val="2B2B2B"/>
          <w:sz w:val="28"/>
          <w:szCs w:val="28"/>
        </w:rPr>
        <w:t xml:space="preserve"> и принимая во внимание отсутствие </w:t>
      </w:r>
      <w:r w:rsidR="00027253" w:rsidRPr="00C67CF1">
        <w:rPr>
          <w:rFonts w:ascii="Times New Roman" w:hAnsi="Times New Roman" w:cs="Times New Roman"/>
          <w:sz w:val="28"/>
          <w:szCs w:val="28"/>
        </w:rPr>
        <w:t xml:space="preserve">во многих органах МСУ </w:t>
      </w:r>
      <w:r w:rsidR="004F108C" w:rsidRPr="00C67CF1">
        <w:rPr>
          <w:rFonts w:ascii="Times New Roman" w:hAnsi="Times New Roman" w:cs="Times New Roman"/>
          <w:sz w:val="28"/>
          <w:szCs w:val="28"/>
        </w:rPr>
        <w:t>собственных</w:t>
      </w:r>
      <w:r w:rsidR="00027253" w:rsidRPr="00C67CF1">
        <w:rPr>
          <w:rFonts w:ascii="Times New Roman" w:hAnsi="Times New Roman" w:cs="Times New Roman"/>
          <w:sz w:val="28"/>
          <w:szCs w:val="28"/>
        </w:rPr>
        <w:t xml:space="preserve"> сайтов для размещения указанной нормы Положения в целях </w:t>
      </w:r>
      <w:r w:rsidR="004F108C" w:rsidRPr="00C67CF1">
        <w:rPr>
          <w:rFonts w:ascii="Times New Roman" w:hAnsi="Times New Roman" w:cs="Times New Roman"/>
          <w:sz w:val="28"/>
          <w:szCs w:val="28"/>
        </w:rPr>
        <w:t>обеспечения</w:t>
      </w:r>
      <w:r w:rsidR="00027253" w:rsidRPr="00C67CF1">
        <w:rPr>
          <w:rFonts w:ascii="Times New Roman" w:hAnsi="Times New Roman" w:cs="Times New Roman"/>
          <w:sz w:val="28"/>
          <w:szCs w:val="28"/>
        </w:rPr>
        <w:t xml:space="preserve"> </w:t>
      </w:r>
      <w:r w:rsidR="004F108C" w:rsidRPr="00C67CF1">
        <w:rPr>
          <w:rFonts w:ascii="Times New Roman" w:hAnsi="Times New Roman" w:cs="Times New Roman"/>
          <w:sz w:val="28"/>
          <w:szCs w:val="28"/>
        </w:rPr>
        <w:t>прозрачности</w:t>
      </w:r>
      <w:r w:rsidR="0082418D" w:rsidRPr="00C67CF1">
        <w:rPr>
          <w:rFonts w:ascii="Times New Roman" w:hAnsi="Times New Roman" w:cs="Times New Roman"/>
          <w:sz w:val="28"/>
          <w:szCs w:val="28"/>
        </w:rPr>
        <w:t xml:space="preserve"> выдачи участков под индивидуальное жилищное строительство</w:t>
      </w:r>
      <w:r w:rsidR="00C67CF1">
        <w:rPr>
          <w:rFonts w:ascii="Times New Roman" w:hAnsi="Times New Roman" w:cs="Times New Roman"/>
          <w:sz w:val="28"/>
          <w:szCs w:val="28"/>
        </w:rPr>
        <w:t xml:space="preserve"> населению </w:t>
      </w:r>
      <w:r w:rsidR="00027253" w:rsidRPr="00C67CF1">
        <w:rPr>
          <w:rFonts w:ascii="Times New Roman" w:hAnsi="Times New Roman" w:cs="Times New Roman"/>
          <w:sz w:val="28"/>
          <w:szCs w:val="28"/>
        </w:rPr>
        <w:t xml:space="preserve">Агентство </w:t>
      </w:r>
      <w:r w:rsidR="0082418D" w:rsidRPr="00C67CF1">
        <w:rPr>
          <w:rFonts w:ascii="Times New Roman" w:hAnsi="Times New Roman" w:cs="Times New Roman"/>
          <w:sz w:val="28"/>
          <w:szCs w:val="28"/>
        </w:rPr>
        <w:t xml:space="preserve">данным проектом постановления </w:t>
      </w:r>
      <w:r w:rsidR="004F108C" w:rsidRPr="00C67CF1">
        <w:rPr>
          <w:rFonts w:ascii="Times New Roman" w:hAnsi="Times New Roman" w:cs="Times New Roman"/>
          <w:sz w:val="28"/>
          <w:szCs w:val="28"/>
        </w:rPr>
        <w:t>рекомендует</w:t>
      </w:r>
      <w:r w:rsidR="00027253" w:rsidRPr="00C67CF1">
        <w:rPr>
          <w:rFonts w:ascii="Times New Roman" w:hAnsi="Times New Roman" w:cs="Times New Roman"/>
          <w:sz w:val="28"/>
          <w:szCs w:val="28"/>
        </w:rPr>
        <w:t xml:space="preserve"> органам МСУ размещать </w:t>
      </w:r>
      <w:r w:rsidR="004F108C" w:rsidRPr="00C67CF1">
        <w:rPr>
          <w:rFonts w:ascii="Times New Roman" w:hAnsi="Times New Roman" w:cs="Times New Roman"/>
          <w:sz w:val="28"/>
          <w:szCs w:val="28"/>
        </w:rPr>
        <w:t>соответствующую</w:t>
      </w:r>
      <w:r w:rsidR="00027253" w:rsidRPr="00C67CF1">
        <w:rPr>
          <w:rFonts w:ascii="Times New Roman" w:hAnsi="Times New Roman" w:cs="Times New Roman"/>
          <w:sz w:val="28"/>
          <w:szCs w:val="28"/>
        </w:rPr>
        <w:t xml:space="preserve"> информацию </w:t>
      </w:r>
      <w:r w:rsidR="00951BAE" w:rsidRPr="00C67CF1">
        <w:rPr>
          <w:rFonts w:ascii="Times New Roman" w:hAnsi="Times New Roman" w:cs="Times New Roman"/>
          <w:sz w:val="28"/>
          <w:szCs w:val="28"/>
        </w:rPr>
        <w:t>на сайте уп</w:t>
      </w:r>
      <w:r w:rsidR="00365563" w:rsidRPr="00C67CF1">
        <w:rPr>
          <w:rFonts w:ascii="Times New Roman" w:hAnsi="Times New Roman" w:cs="Times New Roman"/>
          <w:sz w:val="28"/>
          <w:szCs w:val="28"/>
        </w:rPr>
        <w:t>олномоченного органа в сфере местного самоуправления</w:t>
      </w:r>
      <w:r w:rsidR="004F108C" w:rsidRPr="00C67CF1">
        <w:rPr>
          <w:rFonts w:ascii="Times New Roman" w:hAnsi="Times New Roman" w:cs="Times New Roman"/>
          <w:sz w:val="28"/>
          <w:szCs w:val="28"/>
        </w:rPr>
        <w:t>.</w:t>
      </w:r>
    </w:p>
    <w:p w:rsidR="008608D7" w:rsidRPr="00C67CF1" w:rsidRDefault="008608D7" w:rsidP="004F108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CF1">
        <w:rPr>
          <w:rFonts w:ascii="Times New Roman" w:hAnsi="Times New Roman" w:cs="Times New Roman"/>
          <w:sz w:val="28"/>
          <w:szCs w:val="28"/>
        </w:rPr>
        <w:t>Для общественного обсуждения проект постановления размещен на сайте Агентства - (</w:t>
      </w:r>
      <w:r w:rsidRPr="00C67CF1">
        <w:rPr>
          <w:rFonts w:ascii="Times New Roman" w:hAnsi="Times New Roman" w:cs="Times New Roman"/>
          <w:bCs/>
          <w:color w:val="006621"/>
          <w:sz w:val="28"/>
          <w:szCs w:val="28"/>
          <w:shd w:val="clear" w:color="auto" w:fill="FFFFFF"/>
        </w:rPr>
        <w:t>gamsumo</w:t>
      </w:r>
      <w:r w:rsidRPr="00C67CF1">
        <w:rPr>
          <w:rFonts w:ascii="Times New Roman" w:hAnsi="Times New Roman" w:cs="Times New Roman"/>
          <w:color w:val="006621"/>
          <w:sz w:val="28"/>
          <w:szCs w:val="28"/>
          <w:shd w:val="clear" w:color="auto" w:fill="FFFFFF"/>
        </w:rPr>
        <w:t>.gov.kg</w:t>
      </w:r>
      <w:r w:rsidRPr="00C67CF1">
        <w:rPr>
          <w:rFonts w:ascii="Times New Roman" w:hAnsi="Times New Roman" w:cs="Times New Roman"/>
          <w:sz w:val="28"/>
          <w:szCs w:val="28"/>
        </w:rPr>
        <w:t>).</w:t>
      </w:r>
    </w:p>
    <w:p w:rsidR="004F108C" w:rsidRPr="00C67CF1" w:rsidRDefault="004F108C" w:rsidP="004F10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CF1">
        <w:rPr>
          <w:rFonts w:ascii="Times New Roman" w:hAnsi="Times New Roman" w:cs="Times New Roman"/>
          <w:sz w:val="28"/>
          <w:szCs w:val="28"/>
        </w:rPr>
        <w:t>Следует также отметить, что проект постановления не предусматривает социальных, экономических, правозащитных, гендерных, экологических, коррупционных последствий и не противоречит нормам других законов Кыргызской Республики.</w:t>
      </w:r>
    </w:p>
    <w:p w:rsidR="004F108C" w:rsidRPr="00C67CF1" w:rsidRDefault="004F108C" w:rsidP="004F10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CF1">
        <w:rPr>
          <w:rFonts w:ascii="Times New Roman" w:hAnsi="Times New Roman" w:cs="Times New Roman"/>
          <w:sz w:val="28"/>
          <w:szCs w:val="28"/>
        </w:rPr>
        <w:t>Кроме того, проект постановления не затрагивает вопросы предпринимательской деятельности, в  связи с чем, проведение анализа регулятивного воздействия не требуется. Принятие данного проекта не повлечет за собой дополнительных финансовых средств из государственного бюджета.</w:t>
      </w:r>
    </w:p>
    <w:p w:rsidR="004F108C" w:rsidRPr="00C67CF1" w:rsidRDefault="004F108C" w:rsidP="004F1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08C" w:rsidRPr="00C67CF1" w:rsidRDefault="004F108C" w:rsidP="004F1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08C" w:rsidRPr="00C67CF1" w:rsidRDefault="001C0580" w:rsidP="004F10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Директор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Дж.</w:t>
      </w:r>
      <w:r w:rsidR="004F108C" w:rsidRPr="00C67CF1">
        <w:rPr>
          <w:rFonts w:ascii="Times New Roman" w:hAnsi="Times New Roman" w:cs="Times New Roman"/>
          <w:b/>
          <w:sz w:val="28"/>
          <w:szCs w:val="28"/>
        </w:rPr>
        <w:t>Эгамбердиева</w:t>
      </w:r>
      <w:proofErr w:type="spellEnd"/>
    </w:p>
    <w:p w:rsidR="004F108C" w:rsidRPr="00C67CF1" w:rsidRDefault="004F108C" w:rsidP="004F108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108C" w:rsidRPr="00C67CF1" w:rsidRDefault="004F108C" w:rsidP="004F108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69E9" w:rsidRPr="00C67CF1" w:rsidRDefault="00D069E9" w:rsidP="00D06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00CB" w:rsidRPr="00C67CF1" w:rsidRDefault="001100CB" w:rsidP="001100CB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</w:pPr>
    </w:p>
    <w:p w:rsidR="004F108C" w:rsidRPr="00C67CF1" w:rsidRDefault="004F108C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</w:pPr>
    </w:p>
    <w:sectPr w:rsidR="004F108C" w:rsidRPr="00C67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0CB"/>
    <w:rsid w:val="00027253"/>
    <w:rsid w:val="001100CB"/>
    <w:rsid w:val="001C0580"/>
    <w:rsid w:val="00276AAD"/>
    <w:rsid w:val="002F1A6F"/>
    <w:rsid w:val="00365563"/>
    <w:rsid w:val="004F108C"/>
    <w:rsid w:val="00541134"/>
    <w:rsid w:val="0082418D"/>
    <w:rsid w:val="008608D7"/>
    <w:rsid w:val="00951BAE"/>
    <w:rsid w:val="00AB76B1"/>
    <w:rsid w:val="00BB0693"/>
    <w:rsid w:val="00C67CF1"/>
    <w:rsid w:val="00D0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DC523A-E055-4ABD-96B0-0D0006F4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7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76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Нестан</dc:creator>
  <cp:lastModifiedBy>meiman</cp:lastModifiedBy>
  <cp:revision>2</cp:revision>
  <cp:lastPrinted>2016-11-30T09:42:00Z</cp:lastPrinted>
  <dcterms:created xsi:type="dcterms:W3CDTF">2016-12-12T05:40:00Z</dcterms:created>
  <dcterms:modified xsi:type="dcterms:W3CDTF">2016-12-12T05:40:00Z</dcterms:modified>
</cp:coreProperties>
</file>